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1" w:rsidRPr="000B3361" w:rsidRDefault="000B3361" w:rsidP="000B3361">
      <w:pPr>
        <w:spacing w:after="60" w:line="276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0B3361">
        <w:rPr>
          <w:rFonts w:asciiTheme="minorHAnsi" w:hAnsiTheme="minorHAnsi"/>
          <w:noProof/>
        </w:rPr>
        <w:drawing>
          <wp:inline distT="0" distB="0" distL="0" distR="0" wp14:anchorId="7B93897A" wp14:editId="660E09ED">
            <wp:extent cx="3248025" cy="89099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534" cy="8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61" w:rsidRPr="00B90D27" w:rsidRDefault="000B3361" w:rsidP="000B3361">
      <w:pPr>
        <w:spacing w:after="60" w:line="276" w:lineRule="auto"/>
        <w:jc w:val="center"/>
        <w:rPr>
          <w:rFonts w:asciiTheme="minorHAnsi" w:hAnsiTheme="minorHAnsi"/>
          <w:b/>
          <w:sz w:val="20"/>
          <w:szCs w:val="28"/>
          <w:u w:val="single"/>
          <w:lang w:val="en-US"/>
        </w:rPr>
      </w:pPr>
    </w:p>
    <w:p w:rsidR="00ED3DAB" w:rsidRPr="000B3361" w:rsidRDefault="00A92551" w:rsidP="000B3361">
      <w:pPr>
        <w:spacing w:after="6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B3361">
        <w:rPr>
          <w:rFonts w:asciiTheme="minorHAnsi" w:hAnsiTheme="minorHAnsi"/>
          <w:b/>
          <w:sz w:val="28"/>
          <w:szCs w:val="28"/>
        </w:rPr>
        <w:t>ΔΕΛΤΙΟ ΤΥΠΟΥ</w:t>
      </w:r>
    </w:p>
    <w:p w:rsidR="008957DC" w:rsidRPr="000B3361" w:rsidRDefault="008957DC" w:rsidP="000B3361">
      <w:pPr>
        <w:spacing w:after="60" w:line="276" w:lineRule="auto"/>
        <w:jc w:val="center"/>
        <w:rPr>
          <w:rFonts w:asciiTheme="minorHAnsi" w:hAnsiTheme="minorHAnsi"/>
          <w:b/>
          <w:vanish/>
          <w:sz w:val="28"/>
          <w:szCs w:val="28"/>
          <w:specVanish/>
        </w:rPr>
      </w:pPr>
      <w:r w:rsidRPr="000B3361">
        <w:rPr>
          <w:rFonts w:asciiTheme="minorHAnsi" w:hAnsiTheme="minorHAnsi"/>
          <w:b/>
          <w:sz w:val="28"/>
          <w:szCs w:val="28"/>
        </w:rPr>
        <w:t xml:space="preserve">για τα </w:t>
      </w:r>
      <w:r w:rsidR="000B3361" w:rsidRPr="000B3361">
        <w:rPr>
          <w:rFonts w:asciiTheme="minorHAnsi" w:hAnsiTheme="minorHAnsi"/>
          <w:b/>
          <w:sz w:val="28"/>
          <w:szCs w:val="28"/>
        </w:rPr>
        <w:t xml:space="preserve">δράση διαδικτυακών μαθημάτων </w:t>
      </w:r>
      <w:r w:rsidR="00C37628" w:rsidRPr="000B3361">
        <w:rPr>
          <w:rFonts w:asciiTheme="minorHAnsi" w:hAnsiTheme="minorHAnsi"/>
          <w:b/>
          <w:sz w:val="28"/>
          <w:szCs w:val="28"/>
        </w:rPr>
        <w:t xml:space="preserve">που </w:t>
      </w:r>
      <w:r w:rsidR="00FA4BBE" w:rsidRPr="000B3361">
        <w:rPr>
          <w:rFonts w:asciiTheme="minorHAnsi" w:hAnsiTheme="minorHAnsi"/>
          <w:b/>
          <w:sz w:val="28"/>
          <w:szCs w:val="28"/>
        </w:rPr>
        <w:t>υλοπο</w:t>
      </w:r>
      <w:r w:rsidR="00DF3390" w:rsidRPr="000B3361">
        <w:rPr>
          <w:rFonts w:asciiTheme="minorHAnsi" w:hAnsiTheme="minorHAnsi"/>
          <w:b/>
          <w:sz w:val="28"/>
          <w:szCs w:val="28"/>
        </w:rPr>
        <w:t>ιεί</w:t>
      </w:r>
      <w:r w:rsidRPr="000B3361">
        <w:rPr>
          <w:rFonts w:asciiTheme="minorHAnsi" w:hAnsiTheme="minorHAnsi"/>
          <w:b/>
          <w:sz w:val="28"/>
          <w:szCs w:val="28"/>
        </w:rPr>
        <w:t xml:space="preserve"> </w:t>
      </w:r>
      <w:r w:rsidR="000B3361" w:rsidRPr="000B3361">
        <w:rPr>
          <w:rFonts w:asciiTheme="minorHAnsi" w:hAnsiTheme="minorHAnsi"/>
          <w:b/>
          <w:sz w:val="28"/>
          <w:szCs w:val="28"/>
        </w:rPr>
        <w:br/>
      </w:r>
      <w:r w:rsidRPr="000B3361">
        <w:rPr>
          <w:rFonts w:asciiTheme="minorHAnsi" w:hAnsiTheme="minorHAnsi"/>
          <w:b/>
          <w:sz w:val="28"/>
          <w:szCs w:val="28"/>
        </w:rPr>
        <w:t xml:space="preserve">το </w:t>
      </w:r>
      <w:r w:rsidR="00DF3390" w:rsidRPr="000B3361">
        <w:rPr>
          <w:rFonts w:asciiTheme="minorHAnsi" w:hAnsiTheme="minorHAnsi"/>
          <w:b/>
          <w:sz w:val="28"/>
          <w:szCs w:val="28"/>
          <w:lang w:val="en-US"/>
        </w:rPr>
        <w:t>eTwinning</w:t>
      </w:r>
      <w:r w:rsidR="00DF3390" w:rsidRPr="000B3361">
        <w:rPr>
          <w:rFonts w:asciiTheme="minorHAnsi" w:hAnsiTheme="minorHAnsi"/>
          <w:b/>
          <w:sz w:val="28"/>
          <w:szCs w:val="28"/>
        </w:rPr>
        <w:t xml:space="preserve"> </w:t>
      </w:r>
      <w:r w:rsidR="000B3361" w:rsidRPr="000B3361">
        <w:rPr>
          <w:rFonts w:asciiTheme="minorHAnsi" w:hAnsiTheme="minorHAnsi"/>
          <w:b/>
          <w:sz w:val="28"/>
          <w:szCs w:val="28"/>
        </w:rPr>
        <w:t xml:space="preserve">κατά </w:t>
      </w:r>
      <w:r w:rsidR="00A94A7F" w:rsidRPr="000B3361">
        <w:rPr>
          <w:rFonts w:asciiTheme="minorHAnsi" w:hAnsiTheme="minorHAnsi"/>
          <w:b/>
          <w:sz w:val="28"/>
          <w:szCs w:val="28"/>
        </w:rPr>
        <w:t xml:space="preserve">το σχολικό έτος </w:t>
      </w:r>
      <w:r w:rsidRPr="000B3361">
        <w:rPr>
          <w:rFonts w:asciiTheme="minorHAnsi" w:hAnsiTheme="minorHAnsi"/>
          <w:b/>
          <w:sz w:val="28"/>
          <w:szCs w:val="28"/>
        </w:rPr>
        <w:t>201</w:t>
      </w:r>
      <w:r w:rsidR="00DF3390" w:rsidRPr="000B3361">
        <w:rPr>
          <w:rFonts w:asciiTheme="minorHAnsi" w:hAnsiTheme="minorHAnsi"/>
          <w:b/>
          <w:sz w:val="28"/>
          <w:szCs w:val="28"/>
        </w:rPr>
        <w:t>7</w:t>
      </w:r>
      <w:r w:rsidRPr="000B3361">
        <w:rPr>
          <w:rFonts w:asciiTheme="minorHAnsi" w:hAnsiTheme="minorHAnsi"/>
          <w:b/>
          <w:sz w:val="28"/>
          <w:szCs w:val="28"/>
        </w:rPr>
        <w:t>-201</w:t>
      </w:r>
      <w:r w:rsidR="00DF3390" w:rsidRPr="000B3361">
        <w:rPr>
          <w:rFonts w:asciiTheme="minorHAnsi" w:hAnsiTheme="minorHAnsi"/>
          <w:b/>
          <w:sz w:val="28"/>
          <w:szCs w:val="28"/>
        </w:rPr>
        <w:t>8</w:t>
      </w:r>
    </w:p>
    <w:p w:rsidR="008957DC" w:rsidRPr="000B3361" w:rsidRDefault="008957DC" w:rsidP="000B3361">
      <w:pPr>
        <w:spacing w:after="6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4A0C" w:rsidRPr="00B90D27" w:rsidRDefault="00214A0C" w:rsidP="000B3361">
      <w:pPr>
        <w:spacing w:after="60" w:line="276" w:lineRule="auto"/>
        <w:jc w:val="both"/>
        <w:rPr>
          <w:rFonts w:asciiTheme="minorHAnsi" w:hAnsiTheme="minorHAnsi" w:cs="Calibri"/>
          <w:sz w:val="18"/>
          <w:szCs w:val="22"/>
        </w:rPr>
      </w:pPr>
    </w:p>
    <w:p w:rsidR="000B3361" w:rsidRDefault="000B3361" w:rsidP="000B3361">
      <w:pPr>
        <w:tabs>
          <w:tab w:val="left" w:pos="11766"/>
        </w:tabs>
        <w:spacing w:after="60" w:line="276" w:lineRule="auto"/>
        <w:jc w:val="center"/>
        <w:rPr>
          <w:rFonts w:asciiTheme="minorHAnsi" w:hAnsiTheme="minorHAnsi" w:cs="Calibri"/>
          <w:b/>
          <w:color w:val="00B0F0"/>
          <w:sz w:val="36"/>
          <w:szCs w:val="28"/>
        </w:rPr>
      </w:pPr>
      <w:r w:rsidRPr="00A57DF9">
        <w:rPr>
          <w:rFonts w:asciiTheme="minorHAnsi" w:hAnsiTheme="minorHAnsi" w:cs="Calibri"/>
          <w:b/>
          <w:color w:val="00B0F0"/>
          <w:sz w:val="36"/>
          <w:szCs w:val="28"/>
        </w:rPr>
        <w:t>Δράση Διαδικτυακών Μαθημάτων</w:t>
      </w:r>
    </w:p>
    <w:p w:rsidR="00595231" w:rsidRPr="00B90D27" w:rsidRDefault="00595231" w:rsidP="000B3361">
      <w:pPr>
        <w:tabs>
          <w:tab w:val="left" w:pos="11766"/>
        </w:tabs>
        <w:spacing w:after="60" w:line="276" w:lineRule="auto"/>
        <w:jc w:val="center"/>
        <w:rPr>
          <w:rFonts w:asciiTheme="minorHAnsi" w:hAnsiTheme="minorHAnsi" w:cs="Calibri"/>
          <w:b/>
          <w:color w:val="00B0F0"/>
          <w:sz w:val="14"/>
          <w:szCs w:val="28"/>
        </w:rPr>
      </w:pPr>
    </w:p>
    <w:p w:rsidR="008957DC" w:rsidRPr="000B3361" w:rsidRDefault="008957DC" w:rsidP="00A57DF9">
      <w:pPr>
        <w:shd w:val="clear" w:color="auto" w:fill="DAEEF3" w:themeFill="accent5" w:themeFillTint="33"/>
        <w:tabs>
          <w:tab w:val="left" w:pos="11766"/>
        </w:tabs>
        <w:spacing w:after="6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0B3361">
        <w:rPr>
          <w:rFonts w:asciiTheme="minorHAnsi" w:hAnsiTheme="minorHAnsi" w:cs="Calibri"/>
          <w:b/>
          <w:sz w:val="28"/>
          <w:szCs w:val="28"/>
        </w:rPr>
        <w:t>«</w:t>
      </w:r>
      <w:r w:rsidR="00DF3390" w:rsidRPr="000B3361">
        <w:rPr>
          <w:rFonts w:asciiTheme="minorHAnsi" w:hAnsiTheme="minorHAnsi" w:cs="Calibri"/>
          <w:b/>
          <w:sz w:val="28"/>
          <w:szCs w:val="28"/>
        </w:rPr>
        <w:t xml:space="preserve">Παιδαγωγική αξιοποίηση των ΤΠΕ και των εργαλείων Web 2.0 για την υλοποίηση συνεργατικών δραστηριοτήτων σε έργα </w:t>
      </w:r>
      <w:proofErr w:type="spellStart"/>
      <w:r w:rsidR="00DF3390" w:rsidRPr="000B3361">
        <w:rPr>
          <w:rFonts w:asciiTheme="minorHAnsi" w:hAnsiTheme="minorHAnsi" w:cs="Calibri"/>
          <w:b/>
          <w:sz w:val="28"/>
          <w:szCs w:val="28"/>
        </w:rPr>
        <w:t>eTwinning</w:t>
      </w:r>
      <w:proofErr w:type="spellEnd"/>
      <w:r w:rsidR="00DF3390" w:rsidRPr="000B3361">
        <w:rPr>
          <w:rFonts w:asciiTheme="minorHAnsi" w:hAnsiTheme="minorHAnsi" w:cs="Calibri"/>
          <w:b/>
          <w:sz w:val="28"/>
          <w:szCs w:val="28"/>
        </w:rPr>
        <w:t xml:space="preserve"> και η ενσωμάτωσή τους στη διδασκαλία μαθημάτων</w:t>
      </w:r>
      <w:r w:rsidRPr="000B3361">
        <w:rPr>
          <w:rFonts w:asciiTheme="minorHAnsi" w:hAnsiTheme="minorHAnsi" w:cs="Calibri"/>
          <w:b/>
          <w:sz w:val="28"/>
          <w:szCs w:val="28"/>
        </w:rPr>
        <w:t>»</w:t>
      </w:r>
    </w:p>
    <w:p w:rsidR="008957DC" w:rsidRPr="000B3361" w:rsidRDefault="008957DC" w:rsidP="000B3361">
      <w:pPr>
        <w:spacing w:after="60"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8957DC" w:rsidRPr="000B3361" w:rsidRDefault="00DF3390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Η </w:t>
      </w:r>
      <w:r w:rsidRPr="000B3361">
        <w:rPr>
          <w:rFonts w:asciiTheme="minorHAnsi" w:hAnsiTheme="minorHAnsi"/>
          <w:b/>
          <w:sz w:val="22"/>
          <w:szCs w:val="22"/>
        </w:rPr>
        <w:t xml:space="preserve">Εθνική Υπηρεσία Υποστήριξης </w:t>
      </w:r>
      <w:proofErr w:type="spellStart"/>
      <w:r w:rsidRPr="000B336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στην Ελλάδα </w:t>
      </w:r>
      <w:r w:rsidR="00A92551" w:rsidRPr="000B3361">
        <w:rPr>
          <w:rFonts w:asciiTheme="minorHAnsi" w:hAnsiTheme="minorHAnsi"/>
          <w:sz w:val="22"/>
          <w:szCs w:val="22"/>
        </w:rPr>
        <w:t xml:space="preserve">σε συνεργασία </w:t>
      </w:r>
      <w:r w:rsidR="008578B4" w:rsidRPr="000B3361">
        <w:rPr>
          <w:rFonts w:asciiTheme="minorHAnsi" w:hAnsiTheme="minorHAnsi"/>
          <w:sz w:val="22"/>
          <w:szCs w:val="22"/>
        </w:rPr>
        <w:t>με τους φορείς:</w:t>
      </w:r>
    </w:p>
    <w:p w:rsidR="00DF3390" w:rsidRPr="00A57DF9" w:rsidRDefault="00DF3390" w:rsidP="000B3361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ΚΕ.ΠΛΗ.ΝΕ.Τ. Κυκλάδων</w:t>
      </w:r>
    </w:p>
    <w:p w:rsidR="00D01D44" w:rsidRPr="00A57DF9" w:rsidRDefault="00D01D44" w:rsidP="00D01D44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Πανελλήνιο Σχολικό Δίκτυο</w:t>
      </w:r>
    </w:p>
    <w:p w:rsidR="000021A1" w:rsidRPr="00A57DF9" w:rsidRDefault="00E96A03" w:rsidP="000B3361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Πανεπιστήμιο Αιγαίο</w:t>
      </w:r>
      <w:r w:rsidR="000B3361" w:rsidRPr="00A57DF9">
        <w:rPr>
          <w:rFonts w:asciiTheme="minorHAnsi" w:hAnsiTheme="minorHAnsi"/>
          <w:sz w:val="22"/>
          <w:szCs w:val="22"/>
        </w:rPr>
        <w:t>υ</w:t>
      </w:r>
    </w:p>
    <w:p w:rsidR="00D01D44" w:rsidRPr="00A57DF9" w:rsidRDefault="00DF3390" w:rsidP="00D01D44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ΤΕΙ Δυτικής Ελλάδας</w:t>
      </w:r>
      <w:r w:rsidR="00D01D44" w:rsidRPr="00A57DF9">
        <w:rPr>
          <w:rFonts w:asciiTheme="minorHAnsi" w:hAnsiTheme="minorHAnsi"/>
          <w:sz w:val="22"/>
          <w:szCs w:val="22"/>
        </w:rPr>
        <w:t xml:space="preserve"> </w:t>
      </w:r>
    </w:p>
    <w:p w:rsidR="00D01D44" w:rsidRDefault="00D01D44" w:rsidP="00D01D44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Ελληνική Ένωση για την Αξιοποίηση των ΤΠΕ στην Εκπαίδευση</w:t>
      </w:r>
    </w:p>
    <w:p w:rsidR="00C9370B" w:rsidRDefault="00C9370B" w:rsidP="00C9370B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9370B">
        <w:rPr>
          <w:rFonts w:asciiTheme="minorHAnsi" w:hAnsiTheme="minorHAnsi"/>
          <w:sz w:val="22"/>
          <w:szCs w:val="22"/>
        </w:rPr>
        <w:t>Ερ</w:t>
      </w:r>
      <w:bookmarkStart w:id="0" w:name="_GoBack"/>
      <w:bookmarkEnd w:id="0"/>
      <w:r w:rsidRPr="00C9370B">
        <w:rPr>
          <w:rFonts w:asciiTheme="minorHAnsi" w:hAnsiTheme="minorHAnsi"/>
          <w:sz w:val="22"/>
          <w:szCs w:val="22"/>
        </w:rPr>
        <w:t>γαστήριο Δια Βίου και Εξ Αποστάσεως Εκπαίδευσης Παιδαγωγικό Τμήμα Δ.Ε</w:t>
      </w:r>
      <w:r>
        <w:rPr>
          <w:rFonts w:asciiTheme="minorHAnsi" w:hAnsiTheme="minorHAnsi"/>
          <w:sz w:val="22"/>
          <w:szCs w:val="22"/>
        </w:rPr>
        <w:t>,</w:t>
      </w:r>
      <w:r w:rsidRPr="00C9370B">
        <w:rPr>
          <w:rFonts w:asciiTheme="minorHAnsi" w:hAnsiTheme="minorHAnsi"/>
          <w:sz w:val="22"/>
          <w:szCs w:val="22"/>
        </w:rPr>
        <w:t xml:space="preserve"> ΕΔΙΒΕΑ</w:t>
      </w:r>
      <w:r>
        <w:rPr>
          <w:rFonts w:asciiTheme="minorHAnsi" w:hAnsiTheme="minorHAnsi"/>
          <w:sz w:val="22"/>
          <w:szCs w:val="22"/>
        </w:rPr>
        <w:t>,</w:t>
      </w:r>
      <w:r w:rsidRPr="00C9370B">
        <w:rPr>
          <w:rFonts w:asciiTheme="minorHAnsi" w:hAnsiTheme="minorHAnsi"/>
          <w:sz w:val="22"/>
          <w:szCs w:val="22"/>
        </w:rPr>
        <w:t xml:space="preserve"> Πανεπιστήμιο Κρήτης</w:t>
      </w:r>
    </w:p>
    <w:p w:rsidR="00C9370B" w:rsidRPr="00A57DF9" w:rsidRDefault="00C9370B" w:rsidP="00C9370B">
      <w:pPr>
        <w:pStyle w:val="a7"/>
        <w:numPr>
          <w:ilvl w:val="0"/>
          <w:numId w:val="1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Εργαστήριο προηγμένων εφαρμογών κινητών συσκευών και εκπαιδευτικών εφαρμογών, ΑΕΤΜΑ, ΤΕΙ Ανατολικής Μακεδονίας και Θράκης </w:t>
      </w:r>
    </w:p>
    <w:p w:rsidR="00DF3390" w:rsidRPr="00C9370B" w:rsidRDefault="00DF3390" w:rsidP="00C9370B">
      <w:pPr>
        <w:spacing w:after="60" w:line="276" w:lineRule="auto"/>
        <w:ind w:left="207"/>
        <w:jc w:val="both"/>
        <w:rPr>
          <w:rFonts w:asciiTheme="minorHAnsi" w:hAnsiTheme="minorHAnsi"/>
          <w:sz w:val="22"/>
          <w:szCs w:val="22"/>
        </w:rPr>
      </w:pPr>
    </w:p>
    <w:p w:rsidR="008957DC" w:rsidRPr="000B3361" w:rsidRDefault="00B90D27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στο πλαίσιο της επαγγελματικής βελτίωσης των εκπαιδευτικών, </w:t>
      </w:r>
      <w:r w:rsidR="00DF3390" w:rsidRPr="000B3361">
        <w:rPr>
          <w:rFonts w:asciiTheme="minorHAnsi" w:hAnsiTheme="minorHAnsi" w:cs="Calibri"/>
          <w:sz w:val="22"/>
          <w:szCs w:val="22"/>
        </w:rPr>
        <w:t xml:space="preserve">υλοποιούν </w:t>
      </w:r>
      <w:r>
        <w:rPr>
          <w:rFonts w:asciiTheme="minorHAnsi" w:hAnsiTheme="minorHAnsi" w:cs="Calibri"/>
          <w:sz w:val="22"/>
          <w:szCs w:val="22"/>
        </w:rPr>
        <w:t xml:space="preserve">κατά </w:t>
      </w:r>
      <w:r w:rsidR="005879E2" w:rsidRPr="000B3361">
        <w:rPr>
          <w:rFonts w:asciiTheme="minorHAnsi" w:hAnsiTheme="minorHAnsi" w:cs="Calibri"/>
          <w:sz w:val="22"/>
          <w:szCs w:val="22"/>
        </w:rPr>
        <w:t xml:space="preserve">το </w:t>
      </w:r>
      <w:r w:rsidR="00DF3390" w:rsidRPr="000B3361">
        <w:rPr>
          <w:rFonts w:asciiTheme="minorHAnsi" w:hAnsiTheme="minorHAnsi" w:cs="Calibri"/>
          <w:sz w:val="22"/>
          <w:szCs w:val="22"/>
        </w:rPr>
        <w:t xml:space="preserve">σχολικό έτος 2017-2018 </w:t>
      </w:r>
      <w:r w:rsidR="00A92551" w:rsidRPr="000B3361">
        <w:rPr>
          <w:rFonts w:asciiTheme="minorHAnsi" w:hAnsiTheme="minorHAnsi"/>
          <w:sz w:val="22"/>
          <w:szCs w:val="22"/>
        </w:rPr>
        <w:t xml:space="preserve">τα </w:t>
      </w:r>
      <w:r w:rsidR="00D06118" w:rsidRPr="000B3361">
        <w:rPr>
          <w:rFonts w:asciiTheme="minorHAnsi" w:hAnsiTheme="minorHAnsi"/>
          <w:sz w:val="22"/>
          <w:szCs w:val="22"/>
        </w:rPr>
        <w:t>παρακάτω</w:t>
      </w:r>
      <w:r w:rsidR="00DF3390" w:rsidRPr="000B3361">
        <w:rPr>
          <w:rFonts w:asciiTheme="minorHAnsi" w:hAnsiTheme="minorHAnsi"/>
          <w:sz w:val="22"/>
          <w:szCs w:val="22"/>
        </w:rPr>
        <w:t xml:space="preserve"> </w:t>
      </w:r>
      <w:r w:rsidR="00D01D44" w:rsidRPr="00A57DF9">
        <w:rPr>
          <w:rFonts w:asciiTheme="minorHAnsi" w:hAnsiTheme="minorHAnsi"/>
          <w:b/>
          <w:sz w:val="22"/>
          <w:szCs w:val="22"/>
        </w:rPr>
        <w:t>διαδικτυακά μαθήματα</w:t>
      </w:r>
      <w:r w:rsidR="00D01D44">
        <w:rPr>
          <w:rFonts w:asciiTheme="minorHAnsi" w:hAnsiTheme="minorHAnsi"/>
          <w:sz w:val="22"/>
          <w:szCs w:val="22"/>
        </w:rPr>
        <w:t xml:space="preserve"> (</w:t>
      </w:r>
      <w:r w:rsidR="00D01D44">
        <w:rPr>
          <w:rFonts w:asciiTheme="minorHAnsi" w:hAnsiTheme="minorHAnsi"/>
          <w:sz w:val="22"/>
          <w:szCs w:val="22"/>
          <w:lang w:val="en-US"/>
        </w:rPr>
        <w:t>online</w:t>
      </w:r>
      <w:r w:rsidR="00D01D44" w:rsidRPr="00D01D44">
        <w:rPr>
          <w:rFonts w:asciiTheme="minorHAnsi" w:hAnsiTheme="minorHAnsi"/>
          <w:sz w:val="22"/>
          <w:szCs w:val="22"/>
        </w:rPr>
        <w:t xml:space="preserve"> </w:t>
      </w:r>
      <w:r w:rsidR="00D01D44">
        <w:rPr>
          <w:rFonts w:asciiTheme="minorHAnsi" w:hAnsiTheme="minorHAnsi"/>
          <w:sz w:val="22"/>
          <w:szCs w:val="22"/>
          <w:lang w:val="en-US"/>
        </w:rPr>
        <w:t>lessons</w:t>
      </w:r>
      <w:r w:rsidR="00D01D44" w:rsidRPr="00D01D4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:rsidR="00B913D4" w:rsidRPr="00B90D27" w:rsidRDefault="00B913D4" w:rsidP="000B3361">
      <w:pPr>
        <w:spacing w:after="60" w:line="276" w:lineRule="auto"/>
        <w:jc w:val="both"/>
        <w:rPr>
          <w:rFonts w:asciiTheme="minorHAnsi" w:hAnsiTheme="minorHAnsi"/>
          <w:sz w:val="18"/>
          <w:szCs w:val="22"/>
        </w:rPr>
      </w:pPr>
    </w:p>
    <w:p w:rsidR="00DF3390" w:rsidRPr="00A57DF9" w:rsidRDefault="00DF3390" w:rsidP="00A57DF9">
      <w:pPr>
        <w:pStyle w:val="1"/>
        <w:numPr>
          <w:ilvl w:val="0"/>
          <w:numId w:val="34"/>
        </w:numPr>
        <w:spacing w:before="0" w:after="60" w:line="276" w:lineRule="auto"/>
        <w:ind w:hanging="413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lastRenderedPageBreak/>
        <w:t>Πλατφόρμες ηλεκτρονικής μάθησης - Εργαλεία παραγωγής εκπαιδευτικού υλικού - Εργαλεία επικοινωνίας</w:t>
      </w:r>
    </w:p>
    <w:p w:rsidR="00DF3390" w:rsidRPr="00A57DF9" w:rsidRDefault="00DF3390" w:rsidP="00A57DF9">
      <w:pPr>
        <w:pStyle w:val="1"/>
        <w:numPr>
          <w:ilvl w:val="0"/>
          <w:numId w:val="34"/>
        </w:numPr>
        <w:spacing w:before="0" w:after="60" w:line="276" w:lineRule="auto"/>
        <w:ind w:hanging="413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Εργαλεία επεξεργασίας πολυμέσων - Εργαλεία παραγωγής εκπαιδευτικού υλικού</w:t>
      </w:r>
    </w:p>
    <w:p w:rsidR="00DF3390" w:rsidRPr="00A57DF9" w:rsidRDefault="00DF3390" w:rsidP="00A57DF9">
      <w:pPr>
        <w:pStyle w:val="1"/>
        <w:numPr>
          <w:ilvl w:val="0"/>
          <w:numId w:val="34"/>
        </w:numPr>
        <w:spacing w:before="0" w:after="60" w:line="276" w:lineRule="auto"/>
        <w:ind w:hanging="413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Εργαλεία δημιουργίας </w:t>
      </w:r>
      <w:proofErr w:type="spellStart"/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ιστοτόπων</w:t>
      </w:r>
      <w:proofErr w:type="spellEnd"/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- Συνεργατικά και υποστηρικτικά εργαλεία</w:t>
      </w:r>
    </w:p>
    <w:p w:rsidR="00DF3390" w:rsidRPr="00A57DF9" w:rsidRDefault="00DF3390" w:rsidP="00A57DF9">
      <w:pPr>
        <w:pStyle w:val="1"/>
        <w:numPr>
          <w:ilvl w:val="0"/>
          <w:numId w:val="34"/>
        </w:numPr>
        <w:spacing w:before="0" w:after="60" w:line="276" w:lineRule="auto"/>
        <w:ind w:hanging="413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Διαδικτυακές εκπαιδευτικές κοινότητες και αξιοποίηση μαθησιακών αντικειμένων</w:t>
      </w:r>
    </w:p>
    <w:p w:rsidR="000B3361" w:rsidRPr="00A57DF9" w:rsidRDefault="00DF3390" w:rsidP="00A57DF9">
      <w:pPr>
        <w:pStyle w:val="1"/>
        <w:numPr>
          <w:ilvl w:val="0"/>
          <w:numId w:val="34"/>
        </w:numPr>
        <w:spacing w:before="0" w:after="60" w:line="276" w:lineRule="auto"/>
        <w:ind w:hanging="413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A57DF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Δημιουργικό και ασφαλές διαδίκτυο - Αξιολόγηση και ανάπτυξη κριτικής σκέψης για το ψηφιακό περιεχόμενο</w:t>
      </w:r>
    </w:p>
    <w:p w:rsidR="000B3361" w:rsidRPr="00B413DB" w:rsidRDefault="000B3361" w:rsidP="000B3361">
      <w:pPr>
        <w:pStyle w:val="1"/>
        <w:spacing w:before="0" w:after="60" w:line="276" w:lineRule="auto"/>
        <w:rPr>
          <w:rFonts w:asciiTheme="minorHAnsi" w:eastAsia="Times New Roman" w:hAnsiTheme="minorHAnsi" w:cs="Times New Roman"/>
          <w:color w:val="auto"/>
          <w:sz w:val="18"/>
          <w:szCs w:val="22"/>
        </w:rPr>
      </w:pPr>
    </w:p>
    <w:p w:rsidR="00E60F25" w:rsidRPr="00A57DF9" w:rsidRDefault="00E60F25" w:rsidP="00A57DF9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t>Οργάνωση</w:t>
      </w:r>
    </w:p>
    <w:p w:rsidR="005B1610" w:rsidRPr="000B3361" w:rsidRDefault="00376219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Τα </w:t>
      </w:r>
      <w:r w:rsidR="00B90D27">
        <w:rPr>
          <w:rFonts w:asciiTheme="minorHAnsi" w:hAnsiTheme="minorHAnsi"/>
          <w:sz w:val="22"/>
          <w:szCs w:val="22"/>
        </w:rPr>
        <w:t xml:space="preserve">διαδικτυακά μαθήματα </w:t>
      </w:r>
      <w:r w:rsidRPr="000B3361">
        <w:rPr>
          <w:rFonts w:asciiTheme="minorHAnsi" w:hAnsiTheme="minorHAnsi"/>
          <w:sz w:val="22"/>
          <w:szCs w:val="22"/>
        </w:rPr>
        <w:t>έχουν ως αντικείμενο</w:t>
      </w:r>
      <w:r w:rsidR="00B90D27">
        <w:rPr>
          <w:rFonts w:asciiTheme="minorHAnsi" w:hAnsiTheme="minorHAnsi"/>
          <w:sz w:val="22"/>
          <w:szCs w:val="22"/>
        </w:rPr>
        <w:t xml:space="preserve"> την</w:t>
      </w:r>
      <w:r w:rsidRPr="000B3361">
        <w:rPr>
          <w:rFonts w:asciiTheme="minorHAnsi" w:hAnsiTheme="minorHAnsi"/>
          <w:b/>
          <w:sz w:val="22"/>
          <w:szCs w:val="22"/>
        </w:rPr>
        <w:t xml:space="preserve"> </w:t>
      </w:r>
      <w:r w:rsidR="00B90D27">
        <w:rPr>
          <w:rFonts w:asciiTheme="minorHAnsi" w:hAnsiTheme="minorHAnsi"/>
          <w:b/>
          <w:sz w:val="22"/>
          <w:szCs w:val="22"/>
        </w:rPr>
        <w:t>π</w:t>
      </w:r>
      <w:r w:rsidR="00DF3390" w:rsidRPr="000B3361">
        <w:rPr>
          <w:rFonts w:asciiTheme="minorHAnsi" w:hAnsiTheme="minorHAnsi"/>
          <w:b/>
          <w:sz w:val="22"/>
          <w:szCs w:val="22"/>
        </w:rPr>
        <w:t xml:space="preserve">αιδαγωγική αξιοποίηση των ΤΠΕ και των εργαλείων Web 2.0 για την υλοποίηση συνεργατικών δραστηριοτήτων σε έργα </w:t>
      </w:r>
      <w:proofErr w:type="spellStart"/>
      <w:r w:rsidR="00DF3390" w:rsidRPr="000B336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="00DF3390" w:rsidRPr="000B3361">
        <w:rPr>
          <w:rFonts w:asciiTheme="minorHAnsi" w:hAnsiTheme="minorHAnsi"/>
          <w:b/>
          <w:sz w:val="22"/>
          <w:szCs w:val="22"/>
        </w:rPr>
        <w:t xml:space="preserve"> και </w:t>
      </w:r>
      <w:r w:rsidR="00B90D27">
        <w:rPr>
          <w:rFonts w:asciiTheme="minorHAnsi" w:hAnsiTheme="minorHAnsi"/>
          <w:b/>
          <w:sz w:val="22"/>
          <w:szCs w:val="22"/>
        </w:rPr>
        <w:t xml:space="preserve">την </w:t>
      </w:r>
      <w:r w:rsidR="00DF3390" w:rsidRPr="000B3361">
        <w:rPr>
          <w:rFonts w:asciiTheme="minorHAnsi" w:hAnsiTheme="minorHAnsi"/>
          <w:b/>
          <w:sz w:val="22"/>
          <w:szCs w:val="22"/>
        </w:rPr>
        <w:t>ενσωμάτωσή τους στη διδασκαλία μαθημάτων</w:t>
      </w:r>
      <w:r w:rsidRPr="000B3361">
        <w:rPr>
          <w:rFonts w:asciiTheme="minorHAnsi" w:hAnsiTheme="minorHAnsi"/>
          <w:b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>κ</w:t>
      </w:r>
      <w:r w:rsidR="00496450" w:rsidRPr="000B3361">
        <w:rPr>
          <w:rFonts w:asciiTheme="minorHAnsi" w:hAnsiTheme="minorHAnsi"/>
          <w:sz w:val="22"/>
          <w:szCs w:val="22"/>
        </w:rPr>
        <w:t>α</w:t>
      </w:r>
      <w:r w:rsidRPr="000B3361">
        <w:rPr>
          <w:rFonts w:asciiTheme="minorHAnsi" w:hAnsiTheme="minorHAnsi"/>
          <w:sz w:val="22"/>
          <w:szCs w:val="22"/>
        </w:rPr>
        <w:t xml:space="preserve">ι </w:t>
      </w:r>
      <w:r w:rsidR="005B1610" w:rsidRPr="000B3361">
        <w:rPr>
          <w:rFonts w:asciiTheme="minorHAnsi" w:hAnsiTheme="minorHAnsi"/>
          <w:sz w:val="22"/>
          <w:szCs w:val="22"/>
        </w:rPr>
        <w:t xml:space="preserve">οργανώνονται σε </w:t>
      </w:r>
      <w:r w:rsidR="00DF3390" w:rsidRPr="000B3361">
        <w:rPr>
          <w:rFonts w:asciiTheme="minorHAnsi" w:hAnsiTheme="minorHAnsi"/>
          <w:sz w:val="22"/>
          <w:szCs w:val="22"/>
        </w:rPr>
        <w:t>5</w:t>
      </w:r>
      <w:r w:rsidR="005B1610" w:rsidRPr="000B3361">
        <w:rPr>
          <w:rFonts w:asciiTheme="minorHAnsi" w:hAnsiTheme="minorHAnsi"/>
          <w:sz w:val="22"/>
          <w:szCs w:val="22"/>
        </w:rPr>
        <w:t xml:space="preserve"> κύκλους για τους καθηγητές όλων των άλλων ειδικοτήτων.</w:t>
      </w:r>
      <w:r w:rsidR="00EB5129" w:rsidRPr="000B3361">
        <w:rPr>
          <w:rFonts w:asciiTheme="minorHAnsi" w:hAnsiTheme="minorHAnsi"/>
          <w:sz w:val="22"/>
          <w:szCs w:val="22"/>
        </w:rPr>
        <w:t xml:space="preserve"> Τα εργαλεία και οι υπηρεσίες που παρουσιάζονται στα σεμινάρια είναι είτε ελεύθερο λογισμικό είτε διατίθενται δωρεάν.</w:t>
      </w:r>
    </w:p>
    <w:p w:rsidR="005B1610" w:rsidRPr="00D01D44" w:rsidRDefault="005B1610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Κάθε </w:t>
      </w:r>
      <w:r w:rsidR="00B90D27">
        <w:rPr>
          <w:rFonts w:asciiTheme="minorHAnsi" w:hAnsiTheme="minorHAnsi"/>
          <w:sz w:val="22"/>
          <w:szCs w:val="22"/>
        </w:rPr>
        <w:t xml:space="preserve">εκπαιδευτικός </w:t>
      </w:r>
      <w:r w:rsidRPr="000B3361">
        <w:rPr>
          <w:rFonts w:asciiTheme="minorHAnsi" w:hAnsiTheme="minorHAnsi"/>
          <w:sz w:val="22"/>
          <w:szCs w:val="22"/>
        </w:rPr>
        <w:t>κύκλος έχει διάρκεια</w:t>
      </w:r>
      <w:r w:rsidR="002162E0" w:rsidRPr="000B3361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b/>
          <w:sz w:val="22"/>
          <w:szCs w:val="22"/>
        </w:rPr>
        <w:t>120 ωρών (6 μήνες)</w:t>
      </w:r>
      <w:r w:rsidR="00D01D44" w:rsidRPr="00D01D44">
        <w:rPr>
          <w:rFonts w:asciiTheme="minorHAnsi" w:hAnsiTheme="minorHAnsi"/>
          <w:b/>
          <w:sz w:val="22"/>
          <w:szCs w:val="22"/>
        </w:rPr>
        <w:t>,</w:t>
      </w:r>
      <w:r w:rsidRPr="000B3361">
        <w:rPr>
          <w:rFonts w:asciiTheme="minorHAnsi" w:hAnsiTheme="minorHAnsi"/>
          <w:sz w:val="22"/>
          <w:szCs w:val="22"/>
        </w:rPr>
        <w:t xml:space="preserve"> ξεκ</w:t>
      </w:r>
      <w:r w:rsidR="00DF3390" w:rsidRPr="000B3361">
        <w:rPr>
          <w:rFonts w:asciiTheme="minorHAnsi" w:hAnsiTheme="minorHAnsi"/>
          <w:sz w:val="22"/>
          <w:szCs w:val="22"/>
        </w:rPr>
        <w:t xml:space="preserve">ίνησε </w:t>
      </w:r>
      <w:r w:rsidR="000021A1" w:rsidRPr="000B3361">
        <w:rPr>
          <w:rFonts w:asciiTheme="minorHAnsi" w:hAnsiTheme="minorHAnsi"/>
          <w:sz w:val="22"/>
          <w:szCs w:val="22"/>
        </w:rPr>
        <w:t xml:space="preserve">τον </w:t>
      </w:r>
      <w:r w:rsidR="00F6326C" w:rsidRPr="000B3361">
        <w:rPr>
          <w:rFonts w:asciiTheme="minorHAnsi" w:hAnsiTheme="minorHAnsi"/>
          <w:sz w:val="22"/>
          <w:szCs w:val="22"/>
        </w:rPr>
        <w:t>Οκτώβριο</w:t>
      </w:r>
      <w:r w:rsidR="000021A1" w:rsidRPr="000B3361">
        <w:rPr>
          <w:rFonts w:asciiTheme="minorHAnsi" w:hAnsiTheme="minorHAnsi"/>
          <w:sz w:val="22"/>
          <w:szCs w:val="22"/>
        </w:rPr>
        <w:t xml:space="preserve"> </w:t>
      </w:r>
      <w:r w:rsidR="00D01D44" w:rsidRPr="00D01D44">
        <w:rPr>
          <w:rFonts w:asciiTheme="minorHAnsi" w:hAnsiTheme="minorHAnsi"/>
          <w:sz w:val="22"/>
          <w:szCs w:val="22"/>
        </w:rPr>
        <w:t xml:space="preserve">2017 </w:t>
      </w:r>
      <w:r w:rsidR="00DF3390" w:rsidRPr="000B3361">
        <w:rPr>
          <w:rFonts w:asciiTheme="minorHAnsi" w:hAnsiTheme="minorHAnsi"/>
          <w:sz w:val="22"/>
          <w:szCs w:val="22"/>
        </w:rPr>
        <w:t xml:space="preserve">και θα διαρκέσει μέχρι </w:t>
      </w:r>
      <w:r w:rsidR="000021A1" w:rsidRPr="000B3361">
        <w:rPr>
          <w:rFonts w:asciiTheme="minorHAnsi" w:hAnsiTheme="minorHAnsi"/>
          <w:sz w:val="22"/>
          <w:szCs w:val="22"/>
        </w:rPr>
        <w:t>τον</w:t>
      </w:r>
      <w:r w:rsidR="000F0A29" w:rsidRPr="000B3361">
        <w:rPr>
          <w:rFonts w:asciiTheme="minorHAnsi" w:hAnsiTheme="minorHAnsi"/>
          <w:sz w:val="22"/>
          <w:szCs w:val="22"/>
        </w:rPr>
        <w:t xml:space="preserve"> </w:t>
      </w:r>
      <w:r w:rsidR="00D01D44" w:rsidRPr="000B3361">
        <w:rPr>
          <w:rFonts w:asciiTheme="minorHAnsi" w:hAnsiTheme="minorHAnsi"/>
          <w:sz w:val="22"/>
          <w:szCs w:val="22"/>
        </w:rPr>
        <w:t>Μάιο</w:t>
      </w:r>
      <w:r w:rsidR="00D01D44" w:rsidRPr="00D01D44">
        <w:rPr>
          <w:rFonts w:asciiTheme="minorHAnsi" w:hAnsiTheme="minorHAnsi"/>
          <w:sz w:val="22"/>
          <w:szCs w:val="22"/>
        </w:rPr>
        <w:t xml:space="preserve"> 2018</w:t>
      </w:r>
      <w:r w:rsidR="00BD383B" w:rsidRPr="000B3361">
        <w:rPr>
          <w:rFonts w:asciiTheme="minorHAnsi" w:hAnsiTheme="minorHAnsi"/>
          <w:sz w:val="22"/>
          <w:szCs w:val="22"/>
        </w:rPr>
        <w:t xml:space="preserve">. </w:t>
      </w:r>
      <w:r w:rsidRPr="000B3361">
        <w:rPr>
          <w:rFonts w:asciiTheme="minorHAnsi" w:hAnsiTheme="minorHAnsi"/>
          <w:sz w:val="22"/>
          <w:szCs w:val="22"/>
        </w:rPr>
        <w:t>Σ</w:t>
      </w:r>
      <w:r w:rsidR="00116849" w:rsidRPr="000B3361">
        <w:rPr>
          <w:rFonts w:asciiTheme="minorHAnsi" w:hAnsiTheme="minorHAnsi"/>
          <w:sz w:val="22"/>
          <w:szCs w:val="22"/>
        </w:rPr>
        <w:t xml:space="preserve">τα παραπάνω </w:t>
      </w:r>
      <w:r w:rsidR="00E60F25" w:rsidRPr="000B3361">
        <w:rPr>
          <w:rFonts w:asciiTheme="minorHAnsi" w:hAnsiTheme="minorHAnsi"/>
          <w:sz w:val="22"/>
          <w:szCs w:val="22"/>
        </w:rPr>
        <w:t>σ</w:t>
      </w:r>
      <w:r w:rsidR="00116849" w:rsidRPr="000B3361">
        <w:rPr>
          <w:rFonts w:asciiTheme="minorHAnsi" w:hAnsiTheme="minorHAnsi"/>
          <w:sz w:val="22"/>
          <w:szCs w:val="22"/>
        </w:rPr>
        <w:t xml:space="preserve">εμινάρια </w:t>
      </w:r>
      <w:r w:rsidR="001A16AC" w:rsidRPr="000B3361">
        <w:rPr>
          <w:rFonts w:asciiTheme="minorHAnsi" w:hAnsiTheme="minorHAnsi"/>
          <w:sz w:val="22"/>
          <w:szCs w:val="22"/>
        </w:rPr>
        <w:t>συμμετ</w:t>
      </w:r>
      <w:r w:rsidR="0033352F" w:rsidRPr="000B3361">
        <w:rPr>
          <w:rFonts w:asciiTheme="minorHAnsi" w:hAnsiTheme="minorHAnsi"/>
          <w:sz w:val="22"/>
          <w:szCs w:val="22"/>
        </w:rPr>
        <w:t>έχουν</w:t>
      </w:r>
      <w:r w:rsidR="002162E0" w:rsidRPr="000B3361">
        <w:rPr>
          <w:rFonts w:asciiTheme="minorHAnsi" w:hAnsiTheme="minorHAnsi"/>
          <w:sz w:val="22"/>
          <w:szCs w:val="22"/>
        </w:rPr>
        <w:t xml:space="preserve"> </w:t>
      </w:r>
      <w:r w:rsidR="0033352F" w:rsidRPr="00A57DF9">
        <w:rPr>
          <w:rFonts w:asciiTheme="minorHAnsi" w:hAnsiTheme="minorHAnsi"/>
          <w:b/>
          <w:color w:val="FF0000"/>
          <w:szCs w:val="22"/>
        </w:rPr>
        <w:t>4.000</w:t>
      </w:r>
      <w:r w:rsidR="00C857C1" w:rsidRPr="00A57DF9">
        <w:rPr>
          <w:rFonts w:asciiTheme="minorHAnsi" w:hAnsiTheme="minorHAnsi"/>
          <w:b/>
          <w:color w:val="FF0000"/>
          <w:szCs w:val="22"/>
        </w:rPr>
        <w:t xml:space="preserve"> εκπαιδευτικοί</w:t>
      </w:r>
      <w:r w:rsidR="002162E0" w:rsidRPr="00A57DF9">
        <w:rPr>
          <w:rFonts w:asciiTheme="minorHAnsi" w:hAnsiTheme="minorHAnsi"/>
          <w:b/>
          <w:color w:val="FF0000"/>
          <w:szCs w:val="22"/>
        </w:rPr>
        <w:t xml:space="preserve"> </w:t>
      </w:r>
      <w:r w:rsidR="001A16AC" w:rsidRPr="000B3361">
        <w:rPr>
          <w:rFonts w:asciiTheme="minorHAnsi" w:hAnsiTheme="minorHAnsi"/>
          <w:sz w:val="22"/>
          <w:szCs w:val="22"/>
        </w:rPr>
        <w:t>και λειτο</w:t>
      </w:r>
      <w:r w:rsidR="0033352F" w:rsidRPr="000B3361">
        <w:rPr>
          <w:rFonts w:asciiTheme="minorHAnsi" w:hAnsiTheme="minorHAnsi"/>
          <w:sz w:val="22"/>
          <w:szCs w:val="22"/>
        </w:rPr>
        <w:t>υργούν</w:t>
      </w:r>
      <w:r w:rsidR="002162E0" w:rsidRPr="000B3361">
        <w:rPr>
          <w:rFonts w:asciiTheme="minorHAnsi" w:hAnsiTheme="minorHAnsi"/>
          <w:sz w:val="22"/>
          <w:szCs w:val="22"/>
        </w:rPr>
        <w:t xml:space="preserve"> </w:t>
      </w:r>
      <w:r w:rsidR="00496450" w:rsidRPr="000B3361">
        <w:rPr>
          <w:rFonts w:asciiTheme="minorHAnsi" w:hAnsiTheme="minorHAnsi"/>
          <w:sz w:val="22"/>
          <w:szCs w:val="22"/>
        </w:rPr>
        <w:t xml:space="preserve">συνολικά </w:t>
      </w:r>
      <w:r w:rsidR="0033352F" w:rsidRPr="000B3361">
        <w:rPr>
          <w:rFonts w:asciiTheme="minorHAnsi" w:hAnsiTheme="minorHAnsi"/>
          <w:b/>
          <w:sz w:val="22"/>
          <w:szCs w:val="22"/>
        </w:rPr>
        <w:t>200</w:t>
      </w:r>
      <w:r w:rsidR="00496450" w:rsidRPr="000B3361">
        <w:rPr>
          <w:rFonts w:asciiTheme="minorHAnsi" w:hAnsiTheme="minorHAnsi"/>
          <w:b/>
          <w:sz w:val="22"/>
          <w:szCs w:val="22"/>
        </w:rPr>
        <w:t xml:space="preserve"> </w:t>
      </w:r>
      <w:r w:rsidR="0033352F" w:rsidRPr="000B3361">
        <w:rPr>
          <w:rFonts w:asciiTheme="minorHAnsi" w:hAnsiTheme="minorHAnsi"/>
          <w:b/>
          <w:sz w:val="22"/>
          <w:szCs w:val="22"/>
          <w:lang w:val="en-US"/>
        </w:rPr>
        <w:t>e</w:t>
      </w:r>
      <w:r w:rsidR="00D01D44">
        <w:rPr>
          <w:rFonts w:asciiTheme="minorHAnsi" w:hAnsiTheme="minorHAnsi"/>
          <w:b/>
          <w:sz w:val="22"/>
          <w:szCs w:val="22"/>
        </w:rPr>
        <w:t>–</w:t>
      </w:r>
      <w:r w:rsidR="0033352F" w:rsidRPr="000B3361">
        <w:rPr>
          <w:rFonts w:asciiTheme="minorHAnsi" w:hAnsiTheme="minorHAnsi"/>
          <w:b/>
          <w:sz w:val="22"/>
          <w:szCs w:val="22"/>
        </w:rPr>
        <w:t xml:space="preserve">τάξεις </w:t>
      </w:r>
      <w:r w:rsidR="00496450" w:rsidRPr="000B3361">
        <w:rPr>
          <w:rFonts w:asciiTheme="minorHAnsi" w:hAnsiTheme="minorHAnsi"/>
          <w:sz w:val="22"/>
          <w:szCs w:val="22"/>
        </w:rPr>
        <w:t>με αντίστοιχ</w:t>
      </w:r>
      <w:r w:rsidR="0033352F" w:rsidRPr="000B3361">
        <w:rPr>
          <w:rFonts w:asciiTheme="minorHAnsi" w:hAnsiTheme="minorHAnsi"/>
          <w:sz w:val="22"/>
          <w:szCs w:val="22"/>
        </w:rPr>
        <w:t>α 200</w:t>
      </w:r>
      <w:r w:rsidR="00D01D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1D44">
        <w:rPr>
          <w:rFonts w:asciiTheme="minorHAnsi" w:hAnsiTheme="minorHAnsi"/>
          <w:sz w:val="22"/>
          <w:szCs w:val="22"/>
        </w:rPr>
        <w:t>επιμορφωτές</w:t>
      </w:r>
      <w:proofErr w:type="spellEnd"/>
      <w:r w:rsidR="00D01D44">
        <w:rPr>
          <w:rFonts w:asciiTheme="minorHAnsi" w:hAnsiTheme="minorHAnsi"/>
          <w:sz w:val="22"/>
          <w:szCs w:val="22"/>
        </w:rPr>
        <w:t>.</w:t>
      </w:r>
    </w:p>
    <w:p w:rsidR="00E60F25" w:rsidRPr="000B3361" w:rsidRDefault="00E60F25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Οι εκπαιδευόμενοι </w:t>
      </w:r>
      <w:r w:rsidR="00D01D44">
        <w:rPr>
          <w:rFonts w:asciiTheme="minorHAnsi" w:hAnsiTheme="minorHAnsi"/>
          <w:sz w:val="22"/>
          <w:szCs w:val="22"/>
        </w:rPr>
        <w:t xml:space="preserve">έχουν </w:t>
      </w:r>
      <w:r w:rsidRPr="000B3361">
        <w:rPr>
          <w:rFonts w:asciiTheme="minorHAnsi" w:hAnsiTheme="minorHAnsi"/>
          <w:sz w:val="22"/>
          <w:szCs w:val="22"/>
        </w:rPr>
        <w:t xml:space="preserve">πρόσβαση στο υλικό των σεμιναρίων μέσω της πλατφόρμας ηλεκτρονικής μάθησης του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Moodle</w:t>
      </w:r>
      <w:r w:rsidRPr="000B3361">
        <w:rPr>
          <w:rFonts w:asciiTheme="minorHAnsi" w:hAnsiTheme="minorHAnsi"/>
          <w:sz w:val="22"/>
          <w:szCs w:val="22"/>
        </w:rPr>
        <w:t>, ενώ υπ</w:t>
      </w:r>
      <w:r w:rsidR="00D01D44">
        <w:rPr>
          <w:rFonts w:asciiTheme="minorHAnsi" w:hAnsiTheme="minorHAnsi"/>
          <w:sz w:val="22"/>
          <w:szCs w:val="22"/>
        </w:rPr>
        <w:t>ά</w:t>
      </w:r>
      <w:r w:rsidRPr="000B3361">
        <w:rPr>
          <w:rFonts w:asciiTheme="minorHAnsi" w:hAnsiTheme="minorHAnsi"/>
          <w:sz w:val="22"/>
          <w:szCs w:val="22"/>
        </w:rPr>
        <w:t>ρχε</w:t>
      </w:r>
      <w:r w:rsidR="00D01D44">
        <w:rPr>
          <w:rFonts w:asciiTheme="minorHAnsi" w:hAnsiTheme="minorHAnsi"/>
          <w:sz w:val="22"/>
          <w:szCs w:val="22"/>
        </w:rPr>
        <w:t>ι</w:t>
      </w:r>
      <w:r w:rsidRPr="000B3361">
        <w:rPr>
          <w:rFonts w:asciiTheme="minorHAnsi" w:hAnsiTheme="minorHAnsi"/>
          <w:sz w:val="22"/>
          <w:szCs w:val="22"/>
        </w:rPr>
        <w:t xml:space="preserve"> υποστήριξη των συμμετεχόντων μέσω της </w:t>
      </w:r>
      <w:r w:rsidR="00130776" w:rsidRPr="000B3361">
        <w:rPr>
          <w:rFonts w:asciiTheme="minorHAnsi" w:hAnsiTheme="minorHAnsi"/>
          <w:sz w:val="22"/>
          <w:szCs w:val="22"/>
        </w:rPr>
        <w:t>Κ</w:t>
      </w:r>
      <w:r w:rsidRPr="000B3361">
        <w:rPr>
          <w:rFonts w:asciiTheme="minorHAnsi" w:hAnsiTheme="minorHAnsi"/>
          <w:sz w:val="22"/>
          <w:szCs w:val="22"/>
        </w:rPr>
        <w:t>οινότητας</w:t>
      </w:r>
      <w:r w:rsidR="00130776" w:rsidRPr="000B3361">
        <w:rPr>
          <w:rFonts w:asciiTheme="minorHAnsi" w:hAnsiTheme="minorHAnsi"/>
          <w:sz w:val="22"/>
          <w:szCs w:val="22"/>
        </w:rPr>
        <w:t xml:space="preserve"> της Πρακτικής των εκπαιδευτικών</w:t>
      </w:r>
      <w:r w:rsidR="00D01D44">
        <w:rPr>
          <w:rFonts w:asciiTheme="minorHAnsi" w:hAnsiTheme="minorHAnsi"/>
          <w:sz w:val="22"/>
          <w:szCs w:val="22"/>
        </w:rPr>
        <w:t xml:space="preserve"> </w:t>
      </w:r>
      <w:r w:rsidR="00130776" w:rsidRPr="000B3361">
        <w:rPr>
          <w:rFonts w:asciiTheme="minorHAnsi" w:hAnsiTheme="minorHAnsi"/>
          <w:sz w:val="22"/>
          <w:szCs w:val="22"/>
        </w:rPr>
        <w:t xml:space="preserve">του </w:t>
      </w:r>
      <w:r w:rsidR="00130776" w:rsidRPr="000B3361">
        <w:rPr>
          <w:rFonts w:asciiTheme="minorHAnsi" w:hAnsiTheme="minorHAnsi"/>
          <w:sz w:val="22"/>
          <w:szCs w:val="22"/>
          <w:lang w:val="en-US"/>
        </w:rPr>
        <w:t>eTwinning</w:t>
      </w:r>
      <w:r w:rsidR="00130776"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</w:rPr>
        <w:t xml:space="preserve">που έχει δημιουργηθεί, με τη χρήση εργαλείων όπως </w:t>
      </w:r>
      <w:r w:rsidRPr="000B3361">
        <w:rPr>
          <w:rFonts w:asciiTheme="minorHAnsi" w:hAnsiTheme="minorHAnsi"/>
          <w:sz w:val="22"/>
          <w:szCs w:val="22"/>
          <w:lang w:val="en-US"/>
        </w:rPr>
        <w:t>forum</w:t>
      </w:r>
      <w:r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  <w:lang w:val="en-US"/>
        </w:rPr>
        <w:t>chat</w:t>
      </w:r>
      <w:r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  <w:lang w:val="en-US"/>
        </w:rPr>
        <w:t>email</w:t>
      </w:r>
      <w:r w:rsidRPr="000B3361">
        <w:rPr>
          <w:rFonts w:asciiTheme="minorHAnsi" w:hAnsiTheme="minorHAnsi"/>
          <w:sz w:val="22"/>
          <w:szCs w:val="22"/>
        </w:rPr>
        <w:t xml:space="preserve">, τηλεδιάσκεψη. </w:t>
      </w:r>
    </w:p>
    <w:p w:rsidR="0050408A" w:rsidRPr="000B3361" w:rsidRDefault="00E60F25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Όλοι οι εμπλεκόμενοι </w:t>
      </w:r>
      <w:r w:rsidR="001A16AC" w:rsidRPr="000B3361">
        <w:rPr>
          <w:rFonts w:asciiTheme="minorHAnsi" w:hAnsiTheme="minorHAnsi"/>
          <w:sz w:val="22"/>
          <w:szCs w:val="22"/>
        </w:rPr>
        <w:t>συμμετ</w:t>
      </w:r>
      <w:r w:rsidR="00D01D44">
        <w:rPr>
          <w:rFonts w:asciiTheme="minorHAnsi" w:hAnsiTheme="minorHAnsi"/>
          <w:sz w:val="22"/>
          <w:szCs w:val="22"/>
        </w:rPr>
        <w:t>έ</w:t>
      </w:r>
      <w:r w:rsidR="001A16AC" w:rsidRPr="000B3361">
        <w:rPr>
          <w:rFonts w:asciiTheme="minorHAnsi" w:hAnsiTheme="minorHAnsi"/>
          <w:sz w:val="22"/>
          <w:szCs w:val="22"/>
        </w:rPr>
        <w:t>χ</w:t>
      </w:r>
      <w:r w:rsidR="00D01D44">
        <w:rPr>
          <w:rFonts w:asciiTheme="minorHAnsi" w:hAnsiTheme="minorHAnsi"/>
          <w:sz w:val="22"/>
          <w:szCs w:val="22"/>
        </w:rPr>
        <w:t>ου</w:t>
      </w:r>
      <w:r w:rsidR="001A16AC" w:rsidRPr="000B3361">
        <w:rPr>
          <w:rFonts w:asciiTheme="minorHAnsi" w:hAnsiTheme="minorHAnsi"/>
          <w:sz w:val="22"/>
          <w:szCs w:val="22"/>
        </w:rPr>
        <w:t>ν</w:t>
      </w:r>
      <w:r w:rsidR="002162E0" w:rsidRPr="000B3361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b/>
          <w:sz w:val="22"/>
          <w:szCs w:val="22"/>
        </w:rPr>
        <w:t xml:space="preserve">εθελοντικά. </w:t>
      </w:r>
      <w:r w:rsidRPr="000B3361">
        <w:rPr>
          <w:rFonts w:asciiTheme="minorHAnsi" w:hAnsiTheme="minorHAnsi"/>
          <w:sz w:val="22"/>
          <w:szCs w:val="22"/>
        </w:rPr>
        <w:t xml:space="preserve">Η ομάδα υποστήριξης του σεμιναρίου συγγράφει, </w:t>
      </w:r>
      <w:proofErr w:type="spellStart"/>
      <w:r w:rsidRPr="000B3361">
        <w:rPr>
          <w:rFonts w:asciiTheme="minorHAnsi" w:hAnsiTheme="minorHAnsi"/>
          <w:sz w:val="22"/>
          <w:szCs w:val="22"/>
        </w:rPr>
        <w:t>αναρτεί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, διορθώνει και </w:t>
      </w:r>
      <w:proofErr w:type="spellStart"/>
      <w:r w:rsidRPr="000B3361">
        <w:rPr>
          <w:rFonts w:asciiTheme="minorHAnsi" w:hAnsiTheme="minorHAnsi"/>
          <w:sz w:val="22"/>
          <w:szCs w:val="22"/>
        </w:rPr>
        <w:t>επικαιροποιεί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το υλικό. Επίσης δημιουργεί και συντονίζει τις </w:t>
      </w:r>
      <w:r w:rsidRPr="000B3361">
        <w:rPr>
          <w:rFonts w:asciiTheme="minorHAnsi" w:hAnsiTheme="minorHAnsi"/>
          <w:sz w:val="22"/>
          <w:szCs w:val="22"/>
          <w:lang w:val="en-US"/>
        </w:rPr>
        <w:t>e</w:t>
      </w:r>
      <w:r w:rsidR="00AD707B" w:rsidRPr="000B3361">
        <w:rPr>
          <w:rFonts w:asciiTheme="minorHAnsi" w:hAnsiTheme="minorHAnsi"/>
          <w:sz w:val="22"/>
          <w:szCs w:val="22"/>
        </w:rPr>
        <w:t>–</w:t>
      </w:r>
      <w:r w:rsidRPr="000B3361">
        <w:rPr>
          <w:rFonts w:asciiTheme="minorHAnsi" w:hAnsiTheme="minorHAnsi"/>
          <w:sz w:val="22"/>
          <w:szCs w:val="22"/>
        </w:rPr>
        <w:t xml:space="preserve">τάξεις και επιλύει προβλήματα των </w:t>
      </w:r>
      <w:r w:rsidR="00D01D44">
        <w:rPr>
          <w:rFonts w:asciiTheme="minorHAnsi" w:hAnsiTheme="minorHAnsi"/>
          <w:sz w:val="22"/>
          <w:szCs w:val="22"/>
        </w:rPr>
        <w:t>καταρτιζόμενων</w:t>
      </w:r>
      <w:r w:rsidRPr="000B3361">
        <w:rPr>
          <w:rFonts w:asciiTheme="minorHAnsi" w:hAnsiTheme="minorHAnsi"/>
          <w:sz w:val="22"/>
          <w:szCs w:val="22"/>
        </w:rPr>
        <w:t>.</w:t>
      </w:r>
      <w:r w:rsidR="00A57DF9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>Παράλληλα</w:t>
      </w:r>
      <w:r w:rsidR="00A57DF9">
        <w:rPr>
          <w:rFonts w:asciiTheme="minorHAnsi" w:hAnsiTheme="minorHAnsi"/>
          <w:sz w:val="22"/>
          <w:szCs w:val="22"/>
        </w:rPr>
        <w:t>,</w:t>
      </w:r>
      <w:r w:rsidRPr="000B3361">
        <w:rPr>
          <w:rFonts w:asciiTheme="minorHAnsi" w:hAnsiTheme="minorHAnsi"/>
          <w:sz w:val="22"/>
          <w:szCs w:val="22"/>
        </w:rPr>
        <w:t xml:space="preserve"> η ομάδα </w:t>
      </w:r>
      <w:r w:rsidR="00A57DF9">
        <w:rPr>
          <w:rFonts w:asciiTheme="minorHAnsi" w:hAnsiTheme="minorHAnsi"/>
          <w:sz w:val="22"/>
          <w:szCs w:val="22"/>
        </w:rPr>
        <w:t xml:space="preserve">εκπαιδευτών  </w:t>
      </w:r>
      <w:r w:rsidRPr="000B3361">
        <w:rPr>
          <w:rFonts w:asciiTheme="minorHAnsi" w:hAnsiTheme="minorHAnsi"/>
          <w:sz w:val="22"/>
          <w:szCs w:val="22"/>
        </w:rPr>
        <w:t xml:space="preserve">- βαθμολογητών, </w:t>
      </w:r>
      <w:r w:rsidR="001A16AC" w:rsidRPr="000B3361">
        <w:rPr>
          <w:rFonts w:asciiTheme="minorHAnsi" w:hAnsiTheme="minorHAnsi"/>
          <w:sz w:val="22"/>
          <w:szCs w:val="22"/>
        </w:rPr>
        <w:t>αποτελ</w:t>
      </w:r>
      <w:r w:rsidR="00A57DF9">
        <w:rPr>
          <w:rFonts w:asciiTheme="minorHAnsi" w:hAnsiTheme="minorHAnsi"/>
          <w:sz w:val="22"/>
          <w:szCs w:val="22"/>
        </w:rPr>
        <w:t xml:space="preserve">είται </w:t>
      </w:r>
      <w:r w:rsidRPr="000B3361">
        <w:rPr>
          <w:rFonts w:asciiTheme="minorHAnsi" w:hAnsiTheme="minorHAnsi"/>
          <w:sz w:val="22"/>
          <w:szCs w:val="22"/>
        </w:rPr>
        <w:t xml:space="preserve">από </w:t>
      </w:r>
      <w:r w:rsidR="00145463" w:rsidRPr="000B3361">
        <w:rPr>
          <w:rFonts w:asciiTheme="minorHAnsi" w:hAnsiTheme="minorHAnsi"/>
          <w:sz w:val="22"/>
          <w:szCs w:val="22"/>
        </w:rPr>
        <w:t>200</w:t>
      </w:r>
      <w:r w:rsidRPr="000B3361">
        <w:rPr>
          <w:rFonts w:asciiTheme="minorHAnsi" w:hAnsiTheme="minorHAnsi"/>
          <w:sz w:val="22"/>
          <w:szCs w:val="22"/>
        </w:rPr>
        <w:t xml:space="preserve"> </w:t>
      </w:r>
      <w:r w:rsidR="00A57DF9">
        <w:rPr>
          <w:rFonts w:asciiTheme="minorHAnsi" w:hAnsiTheme="minorHAnsi"/>
          <w:sz w:val="22"/>
          <w:szCs w:val="22"/>
        </w:rPr>
        <w:t xml:space="preserve">άτομα, </w:t>
      </w:r>
      <w:r w:rsidRPr="000B3361">
        <w:rPr>
          <w:rFonts w:asciiTheme="minorHAnsi" w:hAnsiTheme="minorHAnsi"/>
          <w:sz w:val="22"/>
          <w:szCs w:val="22"/>
        </w:rPr>
        <w:t>εμψυχώνοντας ταυτόχρονα τους συναδέλφους τους.</w:t>
      </w:r>
    </w:p>
    <w:p w:rsidR="00E60F25" w:rsidRPr="000B3361" w:rsidRDefault="00E60F25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Κάθε εβδομάδα </w:t>
      </w:r>
      <w:r w:rsidR="00AD707B" w:rsidRPr="000B3361">
        <w:rPr>
          <w:rFonts w:asciiTheme="minorHAnsi" w:hAnsiTheme="minorHAnsi"/>
          <w:sz w:val="22"/>
          <w:szCs w:val="22"/>
        </w:rPr>
        <w:t>αναρτ</w:t>
      </w:r>
      <w:r w:rsidR="00145463" w:rsidRPr="000B3361">
        <w:rPr>
          <w:rFonts w:asciiTheme="minorHAnsi" w:hAnsiTheme="minorHAnsi"/>
          <w:sz w:val="22"/>
          <w:szCs w:val="22"/>
        </w:rPr>
        <w:t>άται</w:t>
      </w:r>
      <w:r w:rsidR="00AD707B" w:rsidRPr="000B3361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 xml:space="preserve">το υλικό μιας καινούργιας διδακτικής ενότητας και </w:t>
      </w:r>
      <w:r w:rsidR="00AD707B" w:rsidRPr="000B3361">
        <w:rPr>
          <w:rFonts w:asciiTheme="minorHAnsi" w:hAnsiTheme="minorHAnsi"/>
          <w:sz w:val="22"/>
          <w:szCs w:val="22"/>
        </w:rPr>
        <w:t>απαιτ</w:t>
      </w:r>
      <w:r w:rsidR="00145463" w:rsidRPr="000B3361">
        <w:rPr>
          <w:rFonts w:asciiTheme="minorHAnsi" w:hAnsiTheme="minorHAnsi"/>
          <w:sz w:val="22"/>
          <w:szCs w:val="22"/>
        </w:rPr>
        <w:t>είται</w:t>
      </w:r>
      <w:r w:rsidRPr="000B3361">
        <w:rPr>
          <w:rFonts w:asciiTheme="minorHAnsi" w:hAnsiTheme="minorHAnsi"/>
          <w:sz w:val="22"/>
          <w:szCs w:val="22"/>
        </w:rPr>
        <w:t xml:space="preserve"> από τους συμμετέχοντες η υποβολή εργασιών σχετικών με την αντίστοιχη ενότητα. Η ύλη των </w:t>
      </w:r>
      <w:r w:rsidR="00A57DF9">
        <w:rPr>
          <w:rFonts w:asciiTheme="minorHAnsi" w:hAnsiTheme="minorHAnsi"/>
          <w:sz w:val="22"/>
          <w:szCs w:val="22"/>
        </w:rPr>
        <w:t xml:space="preserve">διαδικτυακών μαθημάτων </w:t>
      </w:r>
      <w:proofErr w:type="spellStart"/>
      <w:r w:rsidRPr="000B3361">
        <w:rPr>
          <w:rFonts w:asciiTheme="minorHAnsi" w:hAnsiTheme="minorHAnsi"/>
          <w:sz w:val="22"/>
          <w:szCs w:val="22"/>
        </w:rPr>
        <w:t>συνδιαμορφώνεται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από όλη την κοινότητα μέσα από τη συμπλήρωση ερωτηματολογίων. </w:t>
      </w:r>
      <w:r w:rsidR="008849EA" w:rsidRPr="000B3361">
        <w:rPr>
          <w:rFonts w:asciiTheme="minorHAnsi" w:hAnsiTheme="minorHAnsi"/>
          <w:sz w:val="22"/>
          <w:szCs w:val="22"/>
        </w:rPr>
        <w:t>Ως</w:t>
      </w:r>
      <w:r w:rsidR="0050408A" w:rsidRPr="000B3361">
        <w:rPr>
          <w:rFonts w:asciiTheme="minorHAnsi" w:hAnsiTheme="minorHAnsi"/>
          <w:sz w:val="22"/>
          <w:szCs w:val="22"/>
        </w:rPr>
        <w:t xml:space="preserve"> </w:t>
      </w:r>
      <w:r w:rsidR="00A57DF9">
        <w:rPr>
          <w:rFonts w:asciiTheme="minorHAnsi" w:hAnsiTheme="minorHAnsi"/>
          <w:sz w:val="22"/>
          <w:szCs w:val="22"/>
        </w:rPr>
        <w:t xml:space="preserve">εκπαιδευτές </w:t>
      </w:r>
      <w:r w:rsidRPr="000B3361">
        <w:rPr>
          <w:rFonts w:asciiTheme="minorHAnsi" w:hAnsiTheme="minorHAnsi"/>
          <w:sz w:val="22"/>
          <w:szCs w:val="22"/>
        </w:rPr>
        <w:t>συμμετ</w:t>
      </w:r>
      <w:r w:rsidR="0050408A" w:rsidRPr="000B3361">
        <w:rPr>
          <w:rFonts w:asciiTheme="minorHAnsi" w:hAnsiTheme="minorHAnsi"/>
          <w:sz w:val="22"/>
          <w:szCs w:val="22"/>
        </w:rPr>
        <w:t xml:space="preserve">έχουν </w:t>
      </w:r>
      <w:r w:rsidRPr="000B3361">
        <w:rPr>
          <w:rFonts w:asciiTheme="minorHAnsi" w:hAnsiTheme="minorHAnsi"/>
          <w:sz w:val="22"/>
          <w:szCs w:val="22"/>
        </w:rPr>
        <w:t xml:space="preserve">και κάποιοι από τους παλαιότερους </w:t>
      </w:r>
      <w:r w:rsidR="00A57DF9">
        <w:rPr>
          <w:rFonts w:asciiTheme="minorHAnsi" w:hAnsiTheme="minorHAnsi"/>
          <w:sz w:val="22"/>
          <w:szCs w:val="22"/>
        </w:rPr>
        <w:t>εκπαιδευόμενους</w:t>
      </w:r>
      <w:r w:rsidRPr="000B3361">
        <w:rPr>
          <w:rFonts w:asciiTheme="minorHAnsi" w:hAnsiTheme="minorHAnsi"/>
          <w:sz w:val="22"/>
          <w:szCs w:val="22"/>
        </w:rPr>
        <w:t>.</w:t>
      </w:r>
    </w:p>
    <w:p w:rsidR="00E60F25" w:rsidRPr="000B3361" w:rsidRDefault="00E60F25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Με την επιτυχή ολοκλήρωση </w:t>
      </w:r>
      <w:r w:rsidR="00A57DF9">
        <w:rPr>
          <w:rFonts w:asciiTheme="minorHAnsi" w:hAnsiTheme="minorHAnsi"/>
          <w:sz w:val="22"/>
          <w:szCs w:val="22"/>
        </w:rPr>
        <w:t>κάθε διαδικτυακού μαθήματος</w:t>
      </w:r>
      <w:r w:rsidRPr="000B3361">
        <w:rPr>
          <w:rFonts w:asciiTheme="minorHAnsi" w:hAnsiTheme="minorHAnsi"/>
          <w:sz w:val="22"/>
          <w:szCs w:val="22"/>
        </w:rPr>
        <w:t>, η</w:t>
      </w:r>
      <w:r w:rsidR="00D01D44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 xml:space="preserve">οποία συνίσταται στην </w:t>
      </w:r>
      <w:r w:rsidR="0050408A" w:rsidRPr="000B3361">
        <w:rPr>
          <w:rFonts w:asciiTheme="minorHAnsi" w:hAnsiTheme="minorHAnsi"/>
          <w:sz w:val="22"/>
          <w:szCs w:val="22"/>
        </w:rPr>
        <w:t>επιτυχή υποβολή</w:t>
      </w:r>
      <w:r w:rsidRPr="000B3361">
        <w:rPr>
          <w:rFonts w:asciiTheme="minorHAnsi" w:hAnsiTheme="minorHAnsi"/>
          <w:sz w:val="22"/>
          <w:szCs w:val="22"/>
        </w:rPr>
        <w:t xml:space="preserve"> του 70% των εργ</w:t>
      </w:r>
      <w:r w:rsidR="0050408A" w:rsidRPr="000B3361">
        <w:rPr>
          <w:rFonts w:asciiTheme="minorHAnsi" w:hAnsiTheme="minorHAnsi"/>
          <w:sz w:val="22"/>
          <w:szCs w:val="22"/>
        </w:rPr>
        <w:t>ασιώ</w:t>
      </w:r>
      <w:r w:rsidR="008849EA" w:rsidRPr="000B3361">
        <w:rPr>
          <w:rFonts w:asciiTheme="minorHAnsi" w:hAnsiTheme="minorHAnsi"/>
          <w:sz w:val="22"/>
          <w:szCs w:val="22"/>
        </w:rPr>
        <w:t>ν</w:t>
      </w:r>
      <w:r w:rsidR="0050408A"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</w:rPr>
        <w:t xml:space="preserve">ο κάθε </w:t>
      </w:r>
      <w:r w:rsidR="00A57DF9">
        <w:rPr>
          <w:rFonts w:asciiTheme="minorHAnsi" w:hAnsiTheme="minorHAnsi"/>
          <w:sz w:val="22"/>
          <w:szCs w:val="22"/>
        </w:rPr>
        <w:t xml:space="preserve">εκπαιδευόμενος </w:t>
      </w:r>
      <w:r w:rsidRPr="000B3361">
        <w:rPr>
          <w:rFonts w:asciiTheme="minorHAnsi" w:hAnsiTheme="minorHAnsi"/>
          <w:sz w:val="22"/>
          <w:szCs w:val="22"/>
        </w:rPr>
        <w:t xml:space="preserve">μπορεί να κατεβάσει και να εκτυπώσει τη βεβαίωση παρακολούθησής του από την πλατφόρμα </w:t>
      </w:r>
      <w:proofErr w:type="spellStart"/>
      <w:r w:rsidR="00145463" w:rsidRPr="000B3361">
        <w:rPr>
          <w:rFonts w:asciiTheme="minorHAnsi" w:hAnsiTheme="minorHAnsi"/>
          <w:sz w:val="22"/>
          <w:szCs w:val="22"/>
        </w:rPr>
        <w:t>τηλεεκπαίδευσης</w:t>
      </w:r>
      <w:proofErr w:type="spellEnd"/>
      <w:r w:rsidRPr="000B3361">
        <w:rPr>
          <w:rFonts w:asciiTheme="minorHAnsi" w:hAnsiTheme="minorHAnsi"/>
          <w:sz w:val="22"/>
          <w:szCs w:val="22"/>
        </w:rPr>
        <w:t>.</w:t>
      </w:r>
    </w:p>
    <w:p w:rsidR="00E60F25" w:rsidRDefault="00EB5129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>Τ</w:t>
      </w:r>
      <w:r w:rsidR="00E60F25" w:rsidRPr="000B3361">
        <w:rPr>
          <w:rFonts w:asciiTheme="minorHAnsi" w:hAnsiTheme="minorHAnsi"/>
          <w:sz w:val="22"/>
          <w:szCs w:val="22"/>
        </w:rPr>
        <w:t xml:space="preserve">ο </w:t>
      </w:r>
      <w:r w:rsidRPr="000B3361">
        <w:rPr>
          <w:rFonts w:asciiTheme="minorHAnsi" w:hAnsiTheme="minorHAnsi"/>
          <w:sz w:val="22"/>
          <w:szCs w:val="22"/>
        </w:rPr>
        <w:t xml:space="preserve">εκπαιδευτικό </w:t>
      </w:r>
      <w:r w:rsidR="00E60F25" w:rsidRPr="000B3361">
        <w:rPr>
          <w:rFonts w:asciiTheme="minorHAnsi" w:hAnsiTheme="minorHAnsi"/>
          <w:sz w:val="22"/>
          <w:szCs w:val="22"/>
        </w:rPr>
        <w:t xml:space="preserve">υλικό </w:t>
      </w:r>
      <w:r w:rsidRPr="000B3361">
        <w:rPr>
          <w:rFonts w:asciiTheme="minorHAnsi" w:hAnsiTheme="minorHAnsi"/>
          <w:b/>
          <w:sz w:val="22"/>
          <w:szCs w:val="22"/>
        </w:rPr>
        <w:t xml:space="preserve">παραμένει </w:t>
      </w:r>
      <w:r w:rsidR="00E60F25" w:rsidRPr="000B3361">
        <w:rPr>
          <w:rFonts w:asciiTheme="minorHAnsi" w:hAnsiTheme="minorHAnsi"/>
          <w:b/>
          <w:sz w:val="22"/>
          <w:szCs w:val="22"/>
        </w:rPr>
        <w:t>μόνιμα διαθέσιμο</w:t>
      </w:r>
      <w:r w:rsidR="00E60F25" w:rsidRPr="000B3361">
        <w:rPr>
          <w:rFonts w:asciiTheme="minorHAnsi" w:hAnsiTheme="minorHAnsi"/>
          <w:sz w:val="22"/>
          <w:szCs w:val="22"/>
        </w:rPr>
        <w:t xml:space="preserve"> για όλους τους </w:t>
      </w:r>
      <w:r w:rsidR="00A57DF9">
        <w:rPr>
          <w:rFonts w:asciiTheme="minorHAnsi" w:hAnsiTheme="minorHAnsi"/>
          <w:sz w:val="22"/>
          <w:szCs w:val="22"/>
        </w:rPr>
        <w:t>εκπαιδευόμενους</w:t>
      </w:r>
      <w:r w:rsidR="00E60F25" w:rsidRPr="000B3361">
        <w:rPr>
          <w:rFonts w:asciiTheme="minorHAnsi" w:hAnsiTheme="minorHAnsi"/>
          <w:sz w:val="22"/>
          <w:szCs w:val="22"/>
        </w:rPr>
        <w:t>.</w:t>
      </w:r>
    </w:p>
    <w:p w:rsidR="00595231" w:rsidRPr="00A57DF9" w:rsidRDefault="00595231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595231" w:rsidRPr="00A57DF9" w:rsidRDefault="00595231" w:rsidP="00595231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t xml:space="preserve">Μοντέλο </w:t>
      </w:r>
      <w:r w:rsidR="00B90D27">
        <w:rPr>
          <w:rFonts w:asciiTheme="minorHAnsi" w:hAnsiTheme="minorHAnsi"/>
          <w:b/>
          <w:color w:val="00B0F0"/>
        </w:rPr>
        <w:t>Εκπαίδευσης</w:t>
      </w:r>
    </w:p>
    <w:p w:rsidR="00595231" w:rsidRPr="000B3361" w:rsidRDefault="00595231" w:rsidP="00595231">
      <w:pPr>
        <w:spacing w:after="60" w:line="276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Τα </w:t>
      </w:r>
      <w:r>
        <w:rPr>
          <w:rFonts w:asciiTheme="minorHAnsi" w:hAnsiTheme="minorHAnsi"/>
          <w:sz w:val="22"/>
          <w:szCs w:val="22"/>
        </w:rPr>
        <w:t xml:space="preserve">διαδικτυακά μαθήματα </w:t>
      </w:r>
      <w:r w:rsidRPr="000B3361">
        <w:rPr>
          <w:rFonts w:asciiTheme="minorHAnsi" w:hAnsiTheme="minorHAnsi"/>
          <w:sz w:val="22"/>
          <w:szCs w:val="22"/>
        </w:rPr>
        <w:t xml:space="preserve">πραγματοποιούνται αποκλειστικά με τη χρήση τεχνικών και μεθόδων </w:t>
      </w:r>
      <w:r w:rsidRPr="000B3361">
        <w:rPr>
          <w:rFonts w:asciiTheme="minorHAnsi" w:hAnsiTheme="minorHAnsi"/>
          <w:b/>
          <w:sz w:val="22"/>
          <w:szCs w:val="22"/>
        </w:rPr>
        <w:t xml:space="preserve">εξ αποστάσεως </w:t>
      </w:r>
      <w:r w:rsidRPr="000B3361">
        <w:rPr>
          <w:rFonts w:asciiTheme="minorHAnsi" w:hAnsiTheme="minorHAnsi"/>
          <w:sz w:val="22"/>
          <w:szCs w:val="22"/>
        </w:rPr>
        <w:t xml:space="preserve">εκπαίδευσης και τα παρακολουθούν 4.000 εκπαιδευτικοί </w:t>
      </w:r>
      <w:r w:rsidRPr="000B3361">
        <w:rPr>
          <w:rFonts w:asciiTheme="minorHAnsi" w:hAnsiTheme="minorHAnsi"/>
          <w:sz w:val="22"/>
          <w:szCs w:val="22"/>
          <w:lang w:val="en-US"/>
        </w:rPr>
        <w:t>eTwinners</w:t>
      </w:r>
      <w:r w:rsidRPr="000B3361">
        <w:rPr>
          <w:rFonts w:asciiTheme="minorHAnsi" w:hAnsiTheme="minorHAnsi"/>
          <w:sz w:val="22"/>
          <w:szCs w:val="22"/>
        </w:rPr>
        <w:t xml:space="preserve"> από όλη την Ελλάδα. </w:t>
      </w:r>
    </w:p>
    <w:p w:rsidR="00595231" w:rsidRPr="000B3361" w:rsidRDefault="00595231" w:rsidP="0059523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>Για την υλοποίηση τους χρησιμοποιούνται:</w:t>
      </w:r>
    </w:p>
    <w:p w:rsidR="00595231" w:rsidRPr="000B3361" w:rsidRDefault="00595231" w:rsidP="00595231">
      <w:pPr>
        <w:pStyle w:val="a7"/>
        <w:numPr>
          <w:ilvl w:val="0"/>
          <w:numId w:val="12"/>
        </w:numPr>
        <w:spacing w:after="60" w:line="276" w:lineRule="auto"/>
        <w:ind w:left="686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Για την </w:t>
      </w:r>
      <w:r w:rsidRPr="000B3361">
        <w:rPr>
          <w:rFonts w:asciiTheme="minorHAnsi" w:hAnsiTheme="minorHAnsi"/>
          <w:b/>
          <w:sz w:val="22"/>
          <w:szCs w:val="22"/>
        </w:rPr>
        <w:t xml:space="preserve">ασύγχρονη επικοινωνία </w:t>
      </w:r>
      <w:r w:rsidRPr="000B3361">
        <w:rPr>
          <w:rFonts w:asciiTheme="minorHAnsi" w:hAnsiTheme="minorHAnsi"/>
          <w:sz w:val="22"/>
          <w:szCs w:val="22"/>
        </w:rPr>
        <w:t xml:space="preserve">η ηλεκτρονική πλατφόρμα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Moodle</w:t>
      </w:r>
      <w:r w:rsidRPr="000B3361">
        <w:rPr>
          <w:rFonts w:asciiTheme="minorHAnsi" w:hAnsiTheme="minorHAnsi"/>
          <w:b/>
          <w:sz w:val="22"/>
          <w:szCs w:val="22"/>
        </w:rPr>
        <w:t xml:space="preserve">, </w:t>
      </w:r>
      <w:r w:rsidR="00B90D27">
        <w:rPr>
          <w:rFonts w:asciiTheme="minorHAnsi" w:hAnsiTheme="minorHAnsi"/>
          <w:sz w:val="22"/>
          <w:szCs w:val="22"/>
        </w:rPr>
        <w:t>ένα</w:t>
      </w:r>
      <w:r w:rsidRPr="000B3361">
        <w:rPr>
          <w:rFonts w:asciiTheme="minorHAnsi" w:hAnsiTheme="minorHAnsi"/>
          <w:sz w:val="22"/>
          <w:szCs w:val="22"/>
        </w:rPr>
        <w:t xml:space="preserve"> ελεύθερο λογισμικό διαχείρισης εκπαιδευτικού περιεχομένου (</w:t>
      </w:r>
      <w:proofErr w:type="spellStart"/>
      <w:r w:rsidRPr="000B3361">
        <w:rPr>
          <w:rFonts w:asciiTheme="minorHAnsi" w:hAnsiTheme="minorHAnsi"/>
          <w:sz w:val="22"/>
          <w:szCs w:val="22"/>
        </w:rPr>
        <w:t>Course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3361">
        <w:rPr>
          <w:rFonts w:asciiTheme="minorHAnsi" w:hAnsiTheme="minorHAnsi"/>
          <w:sz w:val="22"/>
          <w:szCs w:val="22"/>
        </w:rPr>
        <w:t>Management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3361">
        <w:rPr>
          <w:rFonts w:asciiTheme="minorHAnsi" w:hAnsiTheme="minorHAnsi"/>
          <w:sz w:val="22"/>
          <w:szCs w:val="22"/>
        </w:rPr>
        <w:t>System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) </w:t>
      </w:r>
      <w:r w:rsidR="00B90D27">
        <w:rPr>
          <w:rFonts w:asciiTheme="minorHAnsi" w:hAnsiTheme="minorHAnsi"/>
          <w:sz w:val="22"/>
          <w:szCs w:val="22"/>
        </w:rPr>
        <w:t xml:space="preserve">που </w:t>
      </w:r>
      <w:r w:rsidRPr="000B3361">
        <w:rPr>
          <w:rFonts w:asciiTheme="minorHAnsi" w:hAnsiTheme="minorHAnsi"/>
          <w:sz w:val="22"/>
          <w:szCs w:val="22"/>
        </w:rPr>
        <w:t xml:space="preserve"> χρησιμοποιείται για την παραγωγή διαδικτυακών μαθημάτων. Η πλατφόρμα χρησιμοποιεί δικτυακές υποδομές του </w:t>
      </w:r>
      <w:r w:rsidRPr="000B3361">
        <w:rPr>
          <w:rFonts w:asciiTheme="minorHAnsi" w:hAnsiTheme="minorHAnsi"/>
          <w:b/>
          <w:sz w:val="22"/>
          <w:szCs w:val="22"/>
        </w:rPr>
        <w:t>Πανελληνίου Σχολικού Δικτύου</w:t>
      </w:r>
      <w:r w:rsidRPr="000B3361">
        <w:rPr>
          <w:rFonts w:asciiTheme="minorHAnsi" w:hAnsiTheme="minorHAnsi"/>
          <w:sz w:val="22"/>
          <w:szCs w:val="22"/>
        </w:rPr>
        <w:t>.</w:t>
      </w:r>
    </w:p>
    <w:p w:rsidR="00595231" w:rsidRPr="000B3361" w:rsidRDefault="00595231" w:rsidP="00595231">
      <w:pPr>
        <w:pStyle w:val="a7"/>
        <w:numPr>
          <w:ilvl w:val="0"/>
          <w:numId w:val="12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lastRenderedPageBreak/>
        <w:t xml:space="preserve">Για την </w:t>
      </w:r>
      <w:r w:rsidRPr="000B3361">
        <w:rPr>
          <w:rFonts w:asciiTheme="minorHAnsi" w:hAnsiTheme="minorHAnsi"/>
          <w:b/>
          <w:sz w:val="22"/>
          <w:szCs w:val="22"/>
        </w:rPr>
        <w:t xml:space="preserve">σύγχρονη επικοινωνία </w:t>
      </w:r>
      <w:r w:rsidRPr="000B3361">
        <w:rPr>
          <w:rFonts w:asciiTheme="minorHAnsi" w:hAnsiTheme="minorHAnsi"/>
          <w:sz w:val="22"/>
          <w:szCs w:val="22"/>
        </w:rPr>
        <w:t xml:space="preserve">η </w:t>
      </w:r>
      <w:r w:rsidRPr="000B3361">
        <w:rPr>
          <w:rFonts w:asciiTheme="minorHAnsi" w:hAnsiTheme="minorHAnsi"/>
          <w:sz w:val="22"/>
          <w:szCs w:val="22"/>
          <w:lang w:val="en-US"/>
        </w:rPr>
        <w:t>open</w:t>
      </w:r>
      <w:r w:rsidRPr="000B3361">
        <w:rPr>
          <w:rFonts w:asciiTheme="minorHAnsi" w:hAnsiTheme="minorHAnsi"/>
          <w:sz w:val="22"/>
          <w:szCs w:val="22"/>
        </w:rPr>
        <w:t>-</w:t>
      </w:r>
      <w:r w:rsidRPr="000B3361">
        <w:rPr>
          <w:rFonts w:asciiTheme="minorHAnsi" w:hAnsiTheme="minorHAnsi"/>
          <w:sz w:val="22"/>
          <w:szCs w:val="22"/>
          <w:lang w:val="en-US"/>
        </w:rPr>
        <w:t>source</w:t>
      </w:r>
      <w:r w:rsidRPr="000B3361">
        <w:rPr>
          <w:rFonts w:asciiTheme="minorHAnsi" w:hAnsiTheme="minorHAnsi"/>
          <w:sz w:val="22"/>
          <w:szCs w:val="22"/>
        </w:rPr>
        <w:t xml:space="preserve"> πλατφόρμα τηλεδιάσκεψης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BigBlueButton</w:t>
      </w:r>
      <w:r w:rsidRPr="000B3361">
        <w:rPr>
          <w:rFonts w:asciiTheme="minorHAnsi" w:hAnsiTheme="minorHAnsi"/>
          <w:sz w:val="22"/>
          <w:szCs w:val="22"/>
        </w:rPr>
        <w:t>, η οποία υποστηρίζει πολλαπλούς χρήστες με χρήση εικόνας και ήχου.</w:t>
      </w:r>
    </w:p>
    <w:p w:rsidR="000B3361" w:rsidRPr="00A57DF9" w:rsidRDefault="000B3361" w:rsidP="000B336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B413DB" w:rsidRDefault="00B413DB">
      <w:pPr>
        <w:rPr>
          <w:rFonts w:asciiTheme="minorHAnsi" w:eastAsiaTheme="majorEastAsia" w:hAnsiTheme="minorHAnsi" w:cstheme="majorBidi"/>
          <w:b/>
          <w:color w:val="00B0F0"/>
          <w:sz w:val="32"/>
          <w:szCs w:val="32"/>
        </w:rPr>
      </w:pPr>
      <w:r>
        <w:rPr>
          <w:rFonts w:asciiTheme="minorHAnsi" w:hAnsiTheme="minorHAnsi"/>
          <w:b/>
          <w:color w:val="00B0F0"/>
        </w:rPr>
        <w:br w:type="page"/>
      </w:r>
    </w:p>
    <w:p w:rsidR="00B413DB" w:rsidRDefault="00B413DB" w:rsidP="00A57DF9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  <w:sectPr w:rsidR="00B413DB" w:rsidSect="00C72A79">
          <w:headerReference w:type="default" r:id="rId8"/>
          <w:footerReference w:type="default" r:id="rId9"/>
          <w:footerReference w:type="first" r:id="rId10"/>
          <w:pgSz w:w="11906" w:h="16838"/>
          <w:pgMar w:top="1139" w:right="926" w:bottom="539" w:left="1260" w:header="708" w:footer="140" w:gutter="0"/>
          <w:cols w:space="708"/>
          <w:titlePg/>
          <w:docGrid w:linePitch="360"/>
        </w:sectPr>
      </w:pPr>
    </w:p>
    <w:p w:rsidR="00EB5129" w:rsidRPr="00A57DF9" w:rsidRDefault="00EB5129" w:rsidP="00A57DF9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lastRenderedPageBreak/>
        <w:t>Επιμορφωτικά Αντικείμενα</w:t>
      </w:r>
    </w:p>
    <w:p w:rsidR="002D287B" w:rsidRDefault="005B1610" w:rsidP="000B3361">
      <w:pPr>
        <w:keepNext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>Τα επιμορφωτικά α</w:t>
      </w:r>
      <w:r w:rsidR="00BD383B" w:rsidRPr="000B3361">
        <w:rPr>
          <w:rFonts w:asciiTheme="minorHAnsi" w:hAnsiTheme="minorHAnsi"/>
          <w:sz w:val="22"/>
          <w:szCs w:val="22"/>
        </w:rPr>
        <w:t>ντικείμενα τ</w:t>
      </w:r>
      <w:r w:rsidR="00496450" w:rsidRPr="000B3361">
        <w:rPr>
          <w:rFonts w:asciiTheme="minorHAnsi" w:hAnsiTheme="minorHAnsi"/>
          <w:sz w:val="22"/>
          <w:szCs w:val="22"/>
        </w:rPr>
        <w:t>ων</w:t>
      </w:r>
      <w:r w:rsidR="00BD383B" w:rsidRPr="000B3361">
        <w:rPr>
          <w:rFonts w:asciiTheme="minorHAnsi" w:hAnsiTheme="minorHAnsi"/>
          <w:sz w:val="22"/>
          <w:szCs w:val="22"/>
        </w:rPr>
        <w:t xml:space="preserve"> σεμιναρί</w:t>
      </w:r>
      <w:r w:rsidR="00496450" w:rsidRPr="000B3361">
        <w:rPr>
          <w:rFonts w:asciiTheme="minorHAnsi" w:hAnsiTheme="minorHAnsi"/>
          <w:sz w:val="22"/>
          <w:szCs w:val="22"/>
        </w:rPr>
        <w:t>ων</w:t>
      </w:r>
      <w:r w:rsidR="005808A4" w:rsidRPr="000B3361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>είναι</w:t>
      </w:r>
      <w:r w:rsidR="00BD383B" w:rsidRPr="000B3361">
        <w:rPr>
          <w:rFonts w:asciiTheme="minorHAnsi" w:hAnsiTheme="minorHAnsi"/>
          <w:sz w:val="22"/>
          <w:szCs w:val="22"/>
        </w:rPr>
        <w:t xml:space="preserve">: </w:t>
      </w:r>
    </w:p>
    <w:p w:rsidR="00B90D27" w:rsidRPr="000B3361" w:rsidRDefault="00B90D27" w:rsidP="000B3361">
      <w:pPr>
        <w:keepNext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B413DB" w:rsidRPr="00B413DB" w:rsidTr="00B413DB">
        <w:trPr>
          <w:trHeight w:val="20"/>
          <w:tblHeader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B413DB" w:rsidRPr="00B413DB" w:rsidRDefault="00B41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</w:pPr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>I. Πλατφόρμες ηλεκτρονικής μάθησης - Εργαλεία επικοινωνίας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B413DB" w:rsidRPr="00B413DB" w:rsidRDefault="00B41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</w:pPr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>II. Εργαλεία επεξεργασίας πολυμέσων - Εργαλεία παραγωγής εκπαιδευτικού υλικού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B413DB" w:rsidRPr="00B413DB" w:rsidRDefault="00B41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</w:pPr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 xml:space="preserve">III. Εργαλεία δημιουργίας </w:t>
            </w:r>
            <w:proofErr w:type="spellStart"/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>ιστοτόπων</w:t>
            </w:r>
            <w:proofErr w:type="spellEnd"/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 xml:space="preserve"> - Συνεργατικά και υποστηρικτικά εργαλεία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B413DB" w:rsidRPr="00B413DB" w:rsidRDefault="00B41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</w:pPr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>IV. Διαδικτυακές εκπαιδευτικές κοινότητες και αξιοποίηση μαθησιακών αντικειμένων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B413DB" w:rsidRPr="00B413DB" w:rsidRDefault="00B41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</w:pPr>
            <w:r w:rsidRPr="00B413DB">
              <w:rPr>
                <w:rFonts w:ascii="Calibri" w:hAnsi="Calibri" w:cs="Calibri"/>
                <w:b/>
                <w:bCs/>
                <w:color w:val="FFFFFF"/>
                <w:sz w:val="22"/>
                <w:szCs w:val="28"/>
              </w:rPr>
              <w:t>V. Δημιουργικό και ασφαλές διαδίκτυο - Αξιολόγηση και ανάπτυξη κριτικής σκέψης για το ψηφιακό περιεχόμενο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η-Τάξη από το ΠΣΔ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Επεξεργασία εικόνας 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Pixlr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WordPress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Φωτοδεντρο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 εθνικός συσσωρευτής εκπαιδευτικού περιεχομένου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Αξιολόγηση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Ιστότοπων</w:t>
            </w:r>
            <w:proofErr w:type="spellEnd"/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η-Τάξη από το ΠΣΔ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Επεξεργασία εικόνας 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Pixlr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WordPress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Διαδραστικά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Σχολικά Βιβλία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Ηλεκτρονικό εμπόριο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Cookies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eMarketing</w:t>
            </w:r>
            <w:proofErr w:type="spellEnd"/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Edmodo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Επεξεργασία εικόνας 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Pixlr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Γ)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WordPress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Γ)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Ψηφιακά Διδακτικά Σενάρια | Πλατφόρμα «Αίσωπος»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Πειρατεία λογισμικού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Hacking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Ιοί 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Edmodo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Διαχείριση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video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YouTube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WordPress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Δ)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Βιβλία στο διαδίκτυο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Spam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Fishing</w:t>
            </w:r>
            <w:proofErr w:type="spellEnd"/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 xml:space="preserve">TES Teach with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>Blendspace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 xml:space="preserve"> - 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Δημιουργία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 xml:space="preserve"> 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μαθήματος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 xml:space="preserve"> 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για</w:t>
            </w:r>
            <w:r w:rsidRPr="00B413DB">
              <w:rPr>
                <w:rFonts w:ascii="Calibri" w:hAnsi="Calibri" w:cs="Calibri"/>
                <w:color w:val="000000"/>
                <w:sz w:val="22"/>
                <w:szCs w:val="32"/>
                <w:lang w:val="en-US"/>
              </w:rPr>
              <w:t xml:space="preserve"> online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Διαχείριση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video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YouTube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Weebly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Μέρος Α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MOOCs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Διαδικτυακά μαθήματα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Ανεπιθύμητο, Παραπλανητικό και Ψευδές Περιεχόμενο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Πλατφόρμα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τηλεκπαίδευσης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Moodle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I)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Λήψη Πολυμέσων από το Διαδίκτυο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Weebly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Μέρος Β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Εξ' αποστάσεως εκπαίδευση - Εικονικές κοινότητες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Κακόβουλοι - υποκινούμενοι Χρήστες (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trolls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)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Πλατφόρμα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Τηλεκπαίδευσης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Moodle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ΙΙ)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Screencast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-O-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Matic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– Καταγραφή οδηγιών σε βίντεο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Weebly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Μέρος Γ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sz w:val="22"/>
                <w:szCs w:val="32"/>
              </w:rPr>
              <w:t>eTwinning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Κοινωνική δικτύωση - Εθισμός στο διαδίκτυο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Πλατφόρμα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τηλεκπαίδευσης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Moodle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III)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Video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Animation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Moovly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Κοινότητες &amp;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Ιστολόγια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στο ΠΣΔ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Ηλεκτρονικές τάξεις (ΠΣΔ)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Περιεχόμενο σε Κοινωνικά Δίκτυα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Πλατφόρμα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τηλεκπαίδευσης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Moodle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(Μέρος IV)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Σύννεφα κειμένου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Tagul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Κοινότητες &amp;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Ιστολόγια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στο ΠΣΔ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Wikipedia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Ασφάλεια στα μέσα Κοινωνικής δικτύωσης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Socrative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Χρήση κινητών και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tablets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στην τάξη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Audacity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Κοινότητες &amp;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Ιστολόγια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στο ΠΣΔ (Μέρος Γ)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Google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Earth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Cyberbullying</w:t>
            </w:r>
            <w:proofErr w:type="spellEnd"/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Kahoot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Animaker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Δημιουργία Ηλεκτρονικού Περιοδικού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School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Press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Google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Maps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&amp;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Street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View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Grooming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Sexting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Παιδοφιλία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lastRenderedPageBreak/>
              <w:t>Skype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Εννοιολογικοί χάρτες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Wikispaces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Προγραμματισμός για παιδιά Δημοτικού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Ψηφιακό προφίλ - Παραβίαση ιδιωτικής ζωής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ooVoo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PosterMyWall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Δημιουργία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poster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Προσωπικά Περιβάλλοντα Μάθησης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Symbaloo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LegoBuilder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Πνευματική ιδιοκτησία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Αppear.in - Πλατφόρμα τηλεδιάσκεψης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Easel.ly - Δημιουργία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Infographic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Stormboard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–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Online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καταιγισμός ιδεών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Computer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Science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Unplugged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Διαφορετική Οπτική - Μεροληψία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meeting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(ΠΣΔ)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Prezi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Ιστοεξερευνήσεις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OOo4Kids - Σουίτα Office για παιδιά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Ασφάλεια κινητών τηλεφώνων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Remind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Επικοινωνήστε με τους μαθητές σας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CrosswordLabs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Σταυρόλεξα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Padlet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Tux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Paint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- Ανοιχτού Κώδικα Λογισμικό Σχεδίασης για Παιδιά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Πληροφορίες Υγείας και Διατροφής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Email στο ΠΣΔ +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thunderbird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Voki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Google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Έγγραφα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Made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With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Code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Ψηφιακές Εγκυκλοπαίδειες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Doodle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– Προγραμματισμός εκδηλώσεων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Quizlet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Google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Έγγραφα (Μέρος 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Προγραμματισμός για παιδιά Ι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Τελική αξιολόγηση του σεμιναρίου - 2η Τηλεδιάσκεψη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Απομακρυσμένη πρόσβαση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Δημιουργία Κόμικς με το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Pixton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Microsoft Office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Online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 w:rsidP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ΔΕΥΚΑΛΙΩΝ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Αναζήτηση πληροφοριών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Mailinator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Ιστοριογραμμή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Mέσα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αποθήκευσης στο "σύννεφο" (Μέρος 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Ελεύθερο Λογισμικό / Λογισμικό Ανοιχτού Κώδικα -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Opensoft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Τεχνικές Αναζήτησης στο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Google</w:t>
            </w:r>
            <w:proofErr w:type="spellEnd"/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Τελική αξιολόγηση του σεμιναρίου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Storybird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Mέσα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αποθήκευσης στο "σύννεφο" (Μέρος B)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Τελική αξιολόγηση του σεμιναρίου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Αξιολόγηση Πληροφορίας (TODO)</w:t>
            </w:r>
          </w:p>
        </w:tc>
      </w:tr>
      <w:tr w:rsidR="00B413DB" w:rsidRPr="00B413DB" w:rsidTr="00B413DB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 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PowToon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 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413DB" w:rsidRPr="00B413DB" w:rsidRDefault="00B413DB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LiveBinders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, IP </w:t>
            </w:r>
            <w:proofErr w:type="spellStart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>address</w:t>
            </w:r>
            <w:proofErr w:type="spellEnd"/>
            <w:r w:rsidRPr="00B413DB">
              <w:rPr>
                <w:rFonts w:ascii="Calibri" w:hAnsi="Calibri" w:cs="Calibri"/>
                <w:color w:val="000000"/>
                <w:sz w:val="22"/>
                <w:szCs w:val="32"/>
              </w:rPr>
              <w:t xml:space="preserve"> </w:t>
            </w:r>
          </w:p>
        </w:tc>
      </w:tr>
    </w:tbl>
    <w:p w:rsidR="005B1610" w:rsidRDefault="005B1610" w:rsidP="000B3361">
      <w:pPr>
        <w:spacing w:after="6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B90D27" w:rsidRDefault="00B90D27" w:rsidP="000B3361">
      <w:pPr>
        <w:spacing w:after="6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145463" w:rsidRDefault="00145463" w:rsidP="000B3361">
      <w:pPr>
        <w:spacing w:after="60" w:line="276" w:lineRule="auto"/>
        <w:rPr>
          <w:rFonts w:asciiTheme="minorHAnsi" w:hAnsiTheme="minorHAnsi"/>
          <w:sz w:val="20"/>
          <w:szCs w:val="20"/>
        </w:rPr>
      </w:pPr>
    </w:p>
    <w:p w:rsidR="00B413DB" w:rsidRDefault="00B413DB">
      <w:pPr>
        <w:rPr>
          <w:rFonts w:asciiTheme="minorHAnsi" w:eastAsiaTheme="majorEastAsia" w:hAnsiTheme="minorHAnsi" w:cstheme="majorBidi"/>
          <w:b/>
          <w:color w:val="00B0F0"/>
          <w:sz w:val="32"/>
          <w:szCs w:val="32"/>
        </w:rPr>
      </w:pPr>
      <w:r>
        <w:rPr>
          <w:rFonts w:asciiTheme="minorHAnsi" w:hAnsiTheme="minorHAnsi"/>
          <w:b/>
          <w:color w:val="00B0F0"/>
        </w:rPr>
        <w:br w:type="page"/>
      </w:r>
    </w:p>
    <w:p w:rsidR="00B413DB" w:rsidRDefault="00B413DB" w:rsidP="00A57DF9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  <w:sectPr w:rsidR="00B413DB" w:rsidSect="00B413DB">
          <w:pgSz w:w="16838" w:h="11906" w:orient="landscape"/>
          <w:pgMar w:top="1259" w:right="1140" w:bottom="924" w:left="539" w:header="709" w:footer="142" w:gutter="0"/>
          <w:cols w:space="708"/>
          <w:titlePg/>
          <w:docGrid w:linePitch="360"/>
        </w:sectPr>
      </w:pPr>
    </w:p>
    <w:p w:rsidR="00A57DF9" w:rsidRPr="00A57DF9" w:rsidRDefault="00A57DF9" w:rsidP="00A57DF9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lastRenderedPageBreak/>
        <w:t>Τεχνική υποστήριξη</w:t>
      </w:r>
    </w:p>
    <w:p w:rsidR="00A57DF9" w:rsidRPr="000B3361" w:rsidRDefault="00A57DF9" w:rsidP="00A57DF9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Για την </w:t>
      </w:r>
      <w:r w:rsidR="00595231">
        <w:rPr>
          <w:rFonts w:asciiTheme="minorHAnsi" w:hAnsiTheme="minorHAnsi"/>
          <w:sz w:val="22"/>
          <w:szCs w:val="22"/>
        </w:rPr>
        <w:t>υπο</w:t>
      </w:r>
      <w:r w:rsidRPr="000B3361">
        <w:rPr>
          <w:rFonts w:asciiTheme="minorHAnsi" w:hAnsiTheme="minorHAnsi"/>
          <w:sz w:val="22"/>
          <w:szCs w:val="22"/>
        </w:rPr>
        <w:t xml:space="preserve">στήριξη όλων των σεμιναρίων χρησιμοποιούνται οι υποδομές του Πανελλήνιου Σχολικού Δικτύου με </w:t>
      </w:r>
      <w:r>
        <w:rPr>
          <w:rFonts w:asciiTheme="minorHAnsi" w:hAnsiTheme="minorHAnsi"/>
          <w:sz w:val="22"/>
          <w:szCs w:val="22"/>
          <w:lang w:val="en-US"/>
        </w:rPr>
        <w:t>virtual</w:t>
      </w:r>
      <w:r w:rsidRPr="00A57DF9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  <w:lang w:val="en-US"/>
        </w:rPr>
        <w:t>servers</w:t>
      </w:r>
      <w:r w:rsidRPr="000B3361">
        <w:rPr>
          <w:rFonts w:asciiTheme="minorHAnsi" w:hAnsiTheme="minorHAnsi"/>
          <w:sz w:val="22"/>
          <w:szCs w:val="22"/>
        </w:rPr>
        <w:t xml:space="preserve"> για την πλατφόρμα </w:t>
      </w:r>
      <w:proofErr w:type="spellStart"/>
      <w:r w:rsidRPr="000B3361">
        <w:rPr>
          <w:rFonts w:asciiTheme="minorHAnsi" w:hAnsiTheme="minorHAnsi"/>
          <w:sz w:val="22"/>
          <w:szCs w:val="22"/>
        </w:rPr>
        <w:t>τηλεκπαίδευσης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  <w:lang w:val="en-US"/>
        </w:rPr>
        <w:t>Moodle</w:t>
      </w:r>
      <w:r w:rsidRPr="000B3361">
        <w:rPr>
          <w:rFonts w:asciiTheme="minorHAnsi" w:hAnsiTheme="minorHAnsi"/>
          <w:sz w:val="22"/>
          <w:szCs w:val="22"/>
        </w:rPr>
        <w:t xml:space="preserve"> και την πλατφόρμα τηλεδιάσκεψης </w:t>
      </w:r>
      <w:r w:rsidRPr="000B3361">
        <w:rPr>
          <w:rFonts w:asciiTheme="minorHAnsi" w:hAnsiTheme="minorHAnsi"/>
          <w:sz w:val="22"/>
          <w:szCs w:val="22"/>
          <w:lang w:val="en-US"/>
        </w:rPr>
        <w:t>BigBluebutton</w:t>
      </w:r>
      <w:r w:rsidRPr="000B3361">
        <w:rPr>
          <w:rFonts w:asciiTheme="minorHAnsi" w:hAnsiTheme="minorHAnsi"/>
          <w:sz w:val="22"/>
          <w:szCs w:val="22"/>
        </w:rPr>
        <w:t xml:space="preserve">. </w:t>
      </w:r>
    </w:p>
    <w:p w:rsidR="00A57DF9" w:rsidRPr="000B3361" w:rsidRDefault="00A57DF9" w:rsidP="00A57DF9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Η εγκατάσταση, συντήρηση και λειτουργία όλων των </w:t>
      </w:r>
      <w:r w:rsidRPr="000B3361">
        <w:rPr>
          <w:rFonts w:asciiTheme="minorHAnsi" w:hAnsiTheme="minorHAnsi"/>
          <w:sz w:val="22"/>
          <w:szCs w:val="22"/>
          <w:lang w:val="en-US"/>
        </w:rPr>
        <w:t>servers</w:t>
      </w:r>
      <w:r w:rsidRPr="000B3361">
        <w:rPr>
          <w:rFonts w:asciiTheme="minorHAnsi" w:hAnsiTheme="minorHAnsi"/>
          <w:sz w:val="22"/>
          <w:szCs w:val="22"/>
        </w:rPr>
        <w:t xml:space="preserve"> υποστηρίζεται από το ΠΣΔ και την ομάδα του ΚΕ.ΠΛΗ.ΝΕ.Τ. Κυκλάδων.</w:t>
      </w:r>
    </w:p>
    <w:p w:rsidR="00D01D44" w:rsidRDefault="00D01D44" w:rsidP="000B3361">
      <w:pPr>
        <w:spacing w:after="60" w:line="276" w:lineRule="auto"/>
        <w:rPr>
          <w:rFonts w:asciiTheme="minorHAnsi" w:hAnsiTheme="minorHAnsi"/>
          <w:sz w:val="20"/>
          <w:szCs w:val="20"/>
        </w:rPr>
      </w:pPr>
    </w:p>
    <w:p w:rsidR="00D01D44" w:rsidRPr="00A57DF9" w:rsidRDefault="00D01D44" w:rsidP="000B3361">
      <w:pPr>
        <w:spacing w:after="60" w:line="276" w:lineRule="auto"/>
        <w:rPr>
          <w:rFonts w:asciiTheme="minorHAnsi" w:hAnsiTheme="minorHAnsi"/>
          <w:szCs w:val="20"/>
        </w:rPr>
      </w:pPr>
      <w:r w:rsidRPr="00A57DF9">
        <w:rPr>
          <w:rFonts w:asciiTheme="minorHAnsi" w:hAnsiTheme="minorHAnsi"/>
          <w:szCs w:val="20"/>
        </w:rPr>
        <w:t xml:space="preserve">Σχετικά με τη δράση: </w:t>
      </w:r>
      <w:hyperlink r:id="rId11" w:history="1">
        <w:r w:rsidRPr="00A57DF9">
          <w:rPr>
            <w:rStyle w:val="-"/>
            <w:rFonts w:asciiTheme="minorHAnsi" w:hAnsiTheme="minorHAnsi"/>
            <w:szCs w:val="20"/>
          </w:rPr>
          <w:t>http://www.etwinning.gr/news/moodle/762-online-e-web-2-0-etwinning</w:t>
        </w:r>
      </w:hyperlink>
    </w:p>
    <w:p w:rsidR="00D01D44" w:rsidRPr="000B3361" w:rsidRDefault="00D01D44" w:rsidP="000B3361">
      <w:pPr>
        <w:spacing w:after="60" w:line="276" w:lineRule="auto"/>
        <w:rPr>
          <w:rFonts w:asciiTheme="minorHAnsi" w:hAnsiTheme="minorHAnsi"/>
          <w:sz w:val="20"/>
          <w:szCs w:val="20"/>
        </w:rPr>
      </w:pPr>
    </w:p>
    <w:p w:rsidR="00145463" w:rsidRPr="000B3361" w:rsidRDefault="00B413DB" w:rsidP="00B413DB">
      <w:pPr>
        <w:tabs>
          <w:tab w:val="center" w:pos="1701"/>
        </w:tabs>
        <w:spacing w:after="60" w:line="276" w:lineRule="auto"/>
        <w:rPr>
          <w:rFonts w:asciiTheme="minorHAnsi" w:hAnsiTheme="minorHAnsi" w:cs="Calibr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Calibri"/>
          <w:color w:val="808080" w:themeColor="background1" w:themeShade="80"/>
          <w:sz w:val="22"/>
          <w:szCs w:val="22"/>
        </w:rPr>
        <w:tab/>
      </w:r>
      <w:r w:rsidR="00B90D27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Ο Υπεύθυνος </w:t>
      </w:r>
      <w:r w:rsidR="00145463" w:rsidRPr="000B3361">
        <w:rPr>
          <w:rFonts w:asciiTheme="minorHAnsi" w:hAnsiTheme="minorHAnsi" w:cs="Calibri"/>
          <w:color w:val="808080" w:themeColor="background1" w:themeShade="80"/>
          <w:sz w:val="22"/>
          <w:szCs w:val="22"/>
        </w:rPr>
        <w:t>των σεμιναρίων</w:t>
      </w:r>
    </w:p>
    <w:p w:rsidR="00214A0C" w:rsidRPr="000B3361" w:rsidRDefault="00B413DB" w:rsidP="00B413DB">
      <w:pPr>
        <w:tabs>
          <w:tab w:val="center" w:pos="1701"/>
        </w:tabs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color w:val="808080" w:themeColor="background1" w:themeShade="80"/>
          <w:sz w:val="22"/>
          <w:szCs w:val="22"/>
        </w:rPr>
        <w:tab/>
      </w:r>
      <w:r w:rsidR="00B80636" w:rsidRPr="000B3361">
        <w:rPr>
          <w:rFonts w:asciiTheme="minorHAnsi" w:hAnsiTheme="minorHAnsi" w:cs="Calibri"/>
          <w:color w:val="808080" w:themeColor="background1" w:themeShade="80"/>
          <w:sz w:val="22"/>
          <w:szCs w:val="22"/>
        </w:rPr>
        <w:t>Νίκος Τζιμόπ</w:t>
      </w:r>
      <w:r w:rsidR="00214A0C" w:rsidRPr="000B3361">
        <w:rPr>
          <w:rFonts w:asciiTheme="minorHAnsi" w:hAnsiTheme="minorHAnsi" w:cs="Calibri"/>
          <w:color w:val="808080" w:themeColor="background1" w:themeShade="80"/>
          <w:sz w:val="22"/>
          <w:szCs w:val="22"/>
        </w:rPr>
        <w:t>ουλος</w:t>
      </w:r>
    </w:p>
    <w:p w:rsidR="00214A0C" w:rsidRPr="000B3361" w:rsidRDefault="00214A0C" w:rsidP="000B3361">
      <w:pPr>
        <w:spacing w:after="6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sectPr w:rsidR="00214A0C" w:rsidRPr="000B3361" w:rsidSect="00B413DB">
      <w:pgSz w:w="11906" w:h="16838"/>
      <w:pgMar w:top="1140" w:right="924" w:bottom="539" w:left="1259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1F" w:rsidRDefault="00AB7C1F" w:rsidP="00C72A79">
      <w:r>
        <w:separator/>
      </w:r>
    </w:p>
  </w:endnote>
  <w:endnote w:type="continuationSeparator" w:id="0">
    <w:p w:rsidR="00AB7C1F" w:rsidRDefault="00AB7C1F" w:rsidP="00C7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672883"/>
      <w:docPartObj>
        <w:docPartGallery w:val="Page Numbers (Bottom of Page)"/>
        <w:docPartUnique/>
      </w:docPartObj>
    </w:sdtPr>
    <w:sdtEndPr/>
    <w:sdtContent>
      <w:p w:rsidR="00C72A79" w:rsidRDefault="00145463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127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A79" w:rsidRDefault="00CB5C1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C72A79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9370B" w:rsidRPr="00C9370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wYDwQAABo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Pe5bBgPBAAA&#10;Gh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C72A79" w:rsidRDefault="00CB5C1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C72A79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370B" w:rsidRPr="00C9370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2A79" w:rsidRDefault="00C72A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61" w:rsidRDefault="000B3361" w:rsidP="000B3361">
    <w:pPr>
      <w:pStyle w:val="aa"/>
      <w:tabs>
        <w:tab w:val="clear" w:pos="4153"/>
        <w:tab w:val="clear" w:pos="8306"/>
        <w:tab w:val="left" w:pos="3285"/>
      </w:tabs>
      <w:jc w:val="center"/>
    </w:pPr>
    <w:r>
      <w:rPr>
        <w:noProof/>
      </w:rPr>
      <w:drawing>
        <wp:inline distT="0" distB="0" distL="0" distR="0" wp14:anchorId="270FEEC3" wp14:editId="2947792C">
          <wp:extent cx="4819650" cy="929951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0" cy="92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1F" w:rsidRDefault="00AB7C1F" w:rsidP="00C72A79">
      <w:r>
        <w:separator/>
      </w:r>
    </w:p>
  </w:footnote>
  <w:footnote w:type="continuationSeparator" w:id="0">
    <w:p w:rsidR="00AB7C1F" w:rsidRDefault="00AB7C1F" w:rsidP="00C7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79" w:rsidRPr="00C72A79" w:rsidRDefault="00C72A79" w:rsidP="00C72A79">
    <w:pPr>
      <w:pBdr>
        <w:bottom w:val="single" w:sz="4" w:space="1" w:color="auto"/>
      </w:pBdr>
      <w:rPr>
        <w:rFonts w:asciiTheme="minorHAnsi" w:hAnsiTheme="minorHAnsi"/>
        <w:b/>
        <w:vanish/>
        <w:szCs w:val="28"/>
        <w:u w:val="single"/>
        <w:specVanish/>
      </w:rPr>
    </w:pPr>
    <w:r w:rsidRPr="00C72A79">
      <w:rPr>
        <w:rFonts w:asciiTheme="minorHAnsi" w:hAnsiTheme="minorHAnsi"/>
        <w:sz w:val="22"/>
      </w:rPr>
      <w:t>Σεμινάρια υλοπο</w:t>
    </w:r>
    <w:r w:rsidR="00130776">
      <w:rPr>
        <w:rFonts w:asciiTheme="minorHAnsi" w:hAnsiTheme="minorHAnsi"/>
        <w:sz w:val="22"/>
      </w:rPr>
      <w:t>ιεί</w:t>
    </w:r>
    <w:r w:rsidRPr="00C72A79">
      <w:rPr>
        <w:rFonts w:asciiTheme="minorHAnsi" w:hAnsiTheme="minorHAnsi"/>
        <w:sz w:val="22"/>
      </w:rPr>
      <w:t xml:space="preserve"> το ΚΕ.ΠΛΗ.ΝΕ.</w:t>
    </w:r>
    <w:r w:rsidR="002162E0">
      <w:rPr>
        <w:rFonts w:asciiTheme="minorHAnsi" w:hAnsiTheme="minorHAnsi"/>
        <w:sz w:val="22"/>
      </w:rPr>
      <w:t>Τ. Κυκλάδων το σχολικό έτος 201</w:t>
    </w:r>
    <w:r w:rsidR="00130776" w:rsidRPr="00130776">
      <w:rPr>
        <w:rFonts w:asciiTheme="minorHAnsi" w:hAnsiTheme="minorHAnsi"/>
        <w:sz w:val="22"/>
      </w:rPr>
      <w:t>7</w:t>
    </w:r>
    <w:r w:rsidRPr="00C72A79">
      <w:rPr>
        <w:rFonts w:asciiTheme="minorHAnsi" w:hAnsiTheme="minorHAnsi"/>
        <w:sz w:val="22"/>
      </w:rPr>
      <w:t>-201</w:t>
    </w:r>
    <w:r w:rsidR="00130776">
      <w:rPr>
        <w:rFonts w:asciiTheme="minorHAnsi" w:hAnsiTheme="minorHAnsi"/>
        <w:sz w:val="22"/>
      </w:rPr>
      <w:t>8</w:t>
    </w:r>
  </w:p>
  <w:p w:rsidR="00C72A79" w:rsidRPr="00C72A79" w:rsidRDefault="00C72A79" w:rsidP="00C72A79">
    <w:pPr>
      <w:pStyle w:val="a9"/>
      <w:pBdr>
        <w:bottom w:val="single" w:sz="4" w:space="1" w:color="auto"/>
      </w:pBdr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3.6pt;height:446.4pt" o:bullet="t">
        <v:imagedata r:id="rId1" o:title="Tools_clipart[1]"/>
      </v:shape>
    </w:pict>
  </w:numPicBullet>
  <w:abstractNum w:abstractNumId="0" w15:restartNumberingAfterBreak="0">
    <w:nsid w:val="00000002"/>
    <w:multiLevelType w:val="hybridMultilevel"/>
    <w:tmpl w:val="55C04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F27CF0"/>
    <w:multiLevelType w:val="hybridMultilevel"/>
    <w:tmpl w:val="EC60BC8C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84CB5"/>
    <w:multiLevelType w:val="hybridMultilevel"/>
    <w:tmpl w:val="00364DD6"/>
    <w:lvl w:ilvl="0" w:tplc="69C64420">
      <w:numFmt w:val="bullet"/>
      <w:lvlText w:val="-"/>
      <w:lvlJc w:val="left"/>
      <w:pPr>
        <w:ind w:left="105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C08468D"/>
    <w:multiLevelType w:val="hybridMultilevel"/>
    <w:tmpl w:val="14C65F86"/>
    <w:lvl w:ilvl="0" w:tplc="7954EAB0">
      <w:numFmt w:val="bullet"/>
      <w:lvlText w:val="•"/>
      <w:lvlJc w:val="left"/>
      <w:pPr>
        <w:ind w:left="1110" w:hanging="75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241A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B1068"/>
    <w:multiLevelType w:val="hybridMultilevel"/>
    <w:tmpl w:val="1F02198A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05B34C0"/>
    <w:multiLevelType w:val="hybridMultilevel"/>
    <w:tmpl w:val="E0AE1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606F"/>
    <w:multiLevelType w:val="hybridMultilevel"/>
    <w:tmpl w:val="7D0CB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67F7E"/>
    <w:multiLevelType w:val="multilevel"/>
    <w:tmpl w:val="BBAC61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C25427"/>
    <w:multiLevelType w:val="hybridMultilevel"/>
    <w:tmpl w:val="6228EDF4"/>
    <w:lvl w:ilvl="0" w:tplc="69C64420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FBD3F3A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40650"/>
    <w:multiLevelType w:val="hybridMultilevel"/>
    <w:tmpl w:val="658AE478"/>
    <w:lvl w:ilvl="0" w:tplc="123E334C"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91A1F"/>
    <w:multiLevelType w:val="hybridMultilevel"/>
    <w:tmpl w:val="A31003FE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362F0"/>
    <w:multiLevelType w:val="hybridMultilevel"/>
    <w:tmpl w:val="C4766B7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FC9358B"/>
    <w:multiLevelType w:val="hybridMultilevel"/>
    <w:tmpl w:val="BAF26A72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67118"/>
    <w:multiLevelType w:val="hybridMultilevel"/>
    <w:tmpl w:val="0BEEF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127D7"/>
    <w:multiLevelType w:val="hybridMultilevel"/>
    <w:tmpl w:val="0414DFD8"/>
    <w:lvl w:ilvl="0" w:tplc="69C644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5684F"/>
    <w:multiLevelType w:val="hybridMultilevel"/>
    <w:tmpl w:val="EC226B7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96FE1"/>
    <w:multiLevelType w:val="hybridMultilevel"/>
    <w:tmpl w:val="9AF08AD6"/>
    <w:lvl w:ilvl="0" w:tplc="69C64420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5EFC229B"/>
    <w:multiLevelType w:val="hybridMultilevel"/>
    <w:tmpl w:val="B5BA27F4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7690A"/>
    <w:multiLevelType w:val="hybridMultilevel"/>
    <w:tmpl w:val="F476DA9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2311E"/>
    <w:multiLevelType w:val="hybridMultilevel"/>
    <w:tmpl w:val="500A1E2A"/>
    <w:lvl w:ilvl="0" w:tplc="7D9A20A4">
      <w:start w:val="1"/>
      <w:numFmt w:val="bullet"/>
      <w:lvlText w:val=""/>
      <w:lvlJc w:val="left"/>
      <w:pPr>
        <w:tabs>
          <w:tab w:val="num" w:pos="660"/>
        </w:tabs>
        <w:ind w:left="660" w:hanging="330"/>
      </w:pPr>
      <w:rPr>
        <w:rFonts w:ascii="Symbol" w:hAnsi="Symbol" w:hint="default"/>
      </w:rPr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24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B4B"/>
    <w:multiLevelType w:val="hybridMultilevel"/>
    <w:tmpl w:val="1BA60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D23CD"/>
    <w:multiLevelType w:val="hybridMultilevel"/>
    <w:tmpl w:val="5BF090E6"/>
    <w:lvl w:ilvl="0" w:tplc="0408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9CE536C"/>
    <w:multiLevelType w:val="hybridMultilevel"/>
    <w:tmpl w:val="36F84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E59F8"/>
    <w:multiLevelType w:val="hybridMultilevel"/>
    <w:tmpl w:val="64184F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241D3"/>
    <w:multiLevelType w:val="hybridMultilevel"/>
    <w:tmpl w:val="108E8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087C"/>
    <w:multiLevelType w:val="hybridMultilevel"/>
    <w:tmpl w:val="421A3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772"/>
    <w:multiLevelType w:val="hybridMultilevel"/>
    <w:tmpl w:val="DC5A1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87832"/>
    <w:multiLevelType w:val="hybridMultilevel"/>
    <w:tmpl w:val="EE18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550ED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8"/>
  </w:num>
  <w:num w:numId="5">
    <w:abstractNumId w:val="1"/>
  </w:num>
  <w:num w:numId="6">
    <w:abstractNumId w:val="26"/>
  </w:num>
  <w:num w:numId="7">
    <w:abstractNumId w:val="2"/>
  </w:num>
  <w:num w:numId="8">
    <w:abstractNumId w:val="0"/>
  </w:num>
  <w:num w:numId="9">
    <w:abstractNumId w:val="25"/>
  </w:num>
  <w:num w:numId="10">
    <w:abstractNumId w:val="15"/>
  </w:num>
  <w:num w:numId="11">
    <w:abstractNumId w:val="13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29"/>
  </w:num>
  <w:num w:numId="18">
    <w:abstractNumId w:val="22"/>
  </w:num>
  <w:num w:numId="19">
    <w:abstractNumId w:val="33"/>
  </w:num>
  <w:num w:numId="20">
    <w:abstractNumId w:val="5"/>
  </w:num>
  <w:num w:numId="21">
    <w:abstractNumId w:val="3"/>
  </w:num>
  <w:num w:numId="22">
    <w:abstractNumId w:val="19"/>
  </w:num>
  <w:num w:numId="23">
    <w:abstractNumId w:val="21"/>
  </w:num>
  <w:num w:numId="24">
    <w:abstractNumId w:val="4"/>
  </w:num>
  <w:num w:numId="25">
    <w:abstractNumId w:val="16"/>
  </w:num>
  <w:num w:numId="26">
    <w:abstractNumId w:val="30"/>
  </w:num>
  <w:num w:numId="27">
    <w:abstractNumId w:val="14"/>
  </w:num>
  <w:num w:numId="28">
    <w:abstractNumId w:val="24"/>
  </w:num>
  <w:num w:numId="29">
    <w:abstractNumId w:val="31"/>
  </w:num>
  <w:num w:numId="30">
    <w:abstractNumId w:val="7"/>
  </w:num>
  <w:num w:numId="31">
    <w:abstractNumId w:val="9"/>
  </w:num>
  <w:num w:numId="32">
    <w:abstractNumId w:val="32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1"/>
    <w:rsid w:val="000021A1"/>
    <w:rsid w:val="000B3361"/>
    <w:rsid w:val="000B7BA2"/>
    <w:rsid w:val="000C3083"/>
    <w:rsid w:val="000D4881"/>
    <w:rsid w:val="000D7A78"/>
    <w:rsid w:val="000F0A29"/>
    <w:rsid w:val="000F68FA"/>
    <w:rsid w:val="0010150D"/>
    <w:rsid w:val="00114884"/>
    <w:rsid w:val="00116849"/>
    <w:rsid w:val="001254B4"/>
    <w:rsid w:val="00125B1D"/>
    <w:rsid w:val="00130776"/>
    <w:rsid w:val="00145463"/>
    <w:rsid w:val="0017633D"/>
    <w:rsid w:val="001A0B70"/>
    <w:rsid w:val="001A16AC"/>
    <w:rsid w:val="001A20C0"/>
    <w:rsid w:val="001B1EE2"/>
    <w:rsid w:val="001E4DE0"/>
    <w:rsid w:val="001F475E"/>
    <w:rsid w:val="00214A0C"/>
    <w:rsid w:val="00214F48"/>
    <w:rsid w:val="002162E0"/>
    <w:rsid w:val="0023496E"/>
    <w:rsid w:val="002440BB"/>
    <w:rsid w:val="00263380"/>
    <w:rsid w:val="00275207"/>
    <w:rsid w:val="002B7694"/>
    <w:rsid w:val="002D287B"/>
    <w:rsid w:val="002E40C7"/>
    <w:rsid w:val="002E7088"/>
    <w:rsid w:val="002F030A"/>
    <w:rsid w:val="002F5BB8"/>
    <w:rsid w:val="00304991"/>
    <w:rsid w:val="0033170B"/>
    <w:rsid w:val="0033352F"/>
    <w:rsid w:val="00333709"/>
    <w:rsid w:val="003349D7"/>
    <w:rsid w:val="00344ADE"/>
    <w:rsid w:val="00347018"/>
    <w:rsid w:val="0037430F"/>
    <w:rsid w:val="00376219"/>
    <w:rsid w:val="003879B1"/>
    <w:rsid w:val="003A12EA"/>
    <w:rsid w:val="003A1A4A"/>
    <w:rsid w:val="003A34B7"/>
    <w:rsid w:val="003B6741"/>
    <w:rsid w:val="00400293"/>
    <w:rsid w:val="00406F6F"/>
    <w:rsid w:val="00411219"/>
    <w:rsid w:val="00421307"/>
    <w:rsid w:val="00421EFC"/>
    <w:rsid w:val="004558B8"/>
    <w:rsid w:val="00464C7E"/>
    <w:rsid w:val="004819BF"/>
    <w:rsid w:val="00496450"/>
    <w:rsid w:val="004B6A0A"/>
    <w:rsid w:val="004C2B85"/>
    <w:rsid w:val="004D2BC0"/>
    <w:rsid w:val="004D37DC"/>
    <w:rsid w:val="004F5EEE"/>
    <w:rsid w:val="0050408A"/>
    <w:rsid w:val="00545350"/>
    <w:rsid w:val="00564BAE"/>
    <w:rsid w:val="005808A4"/>
    <w:rsid w:val="005879E2"/>
    <w:rsid w:val="00595231"/>
    <w:rsid w:val="005B1610"/>
    <w:rsid w:val="005D3D43"/>
    <w:rsid w:val="005F7389"/>
    <w:rsid w:val="00630AC8"/>
    <w:rsid w:val="0064529B"/>
    <w:rsid w:val="006A6C05"/>
    <w:rsid w:val="006D2D83"/>
    <w:rsid w:val="006F160F"/>
    <w:rsid w:val="007120B1"/>
    <w:rsid w:val="00722803"/>
    <w:rsid w:val="00737286"/>
    <w:rsid w:val="00797F73"/>
    <w:rsid w:val="007A516B"/>
    <w:rsid w:val="007B7E24"/>
    <w:rsid w:val="007C5506"/>
    <w:rsid w:val="007E2F6C"/>
    <w:rsid w:val="007F0022"/>
    <w:rsid w:val="00813F5E"/>
    <w:rsid w:val="00816041"/>
    <w:rsid w:val="00824912"/>
    <w:rsid w:val="00842FFD"/>
    <w:rsid w:val="008578B4"/>
    <w:rsid w:val="008849EA"/>
    <w:rsid w:val="00884B28"/>
    <w:rsid w:val="00887C5C"/>
    <w:rsid w:val="008957DC"/>
    <w:rsid w:val="008A63AF"/>
    <w:rsid w:val="008A78A5"/>
    <w:rsid w:val="008C5D35"/>
    <w:rsid w:val="008C6B6D"/>
    <w:rsid w:val="008D0D84"/>
    <w:rsid w:val="008D24F3"/>
    <w:rsid w:val="0092047D"/>
    <w:rsid w:val="00920A9C"/>
    <w:rsid w:val="00932E0E"/>
    <w:rsid w:val="00962A57"/>
    <w:rsid w:val="00970996"/>
    <w:rsid w:val="00996CBB"/>
    <w:rsid w:val="00A45D5B"/>
    <w:rsid w:val="00A57DF9"/>
    <w:rsid w:val="00A61830"/>
    <w:rsid w:val="00A6640B"/>
    <w:rsid w:val="00A92551"/>
    <w:rsid w:val="00A94A7F"/>
    <w:rsid w:val="00A973F8"/>
    <w:rsid w:val="00AB5E88"/>
    <w:rsid w:val="00AB7C1F"/>
    <w:rsid w:val="00AD707B"/>
    <w:rsid w:val="00B15EE2"/>
    <w:rsid w:val="00B24680"/>
    <w:rsid w:val="00B413DB"/>
    <w:rsid w:val="00B548C5"/>
    <w:rsid w:val="00B7388E"/>
    <w:rsid w:val="00B80636"/>
    <w:rsid w:val="00B90D27"/>
    <w:rsid w:val="00B913D4"/>
    <w:rsid w:val="00BB4BA6"/>
    <w:rsid w:val="00BD383B"/>
    <w:rsid w:val="00BD460F"/>
    <w:rsid w:val="00C21558"/>
    <w:rsid w:val="00C26569"/>
    <w:rsid w:val="00C35634"/>
    <w:rsid w:val="00C37628"/>
    <w:rsid w:val="00C63BD6"/>
    <w:rsid w:val="00C72A79"/>
    <w:rsid w:val="00C81866"/>
    <w:rsid w:val="00C82DBA"/>
    <w:rsid w:val="00C841D0"/>
    <w:rsid w:val="00C857C1"/>
    <w:rsid w:val="00C9370B"/>
    <w:rsid w:val="00CA1D64"/>
    <w:rsid w:val="00CA5BCE"/>
    <w:rsid w:val="00CB5C10"/>
    <w:rsid w:val="00CC0BEA"/>
    <w:rsid w:val="00CC2B50"/>
    <w:rsid w:val="00CC3140"/>
    <w:rsid w:val="00CC5621"/>
    <w:rsid w:val="00D01D44"/>
    <w:rsid w:val="00D06118"/>
    <w:rsid w:val="00D10EC8"/>
    <w:rsid w:val="00D16F16"/>
    <w:rsid w:val="00D17830"/>
    <w:rsid w:val="00D3047B"/>
    <w:rsid w:val="00D42F6E"/>
    <w:rsid w:val="00D5212A"/>
    <w:rsid w:val="00D574E2"/>
    <w:rsid w:val="00D726B1"/>
    <w:rsid w:val="00DC7CA8"/>
    <w:rsid w:val="00DF3390"/>
    <w:rsid w:val="00E15CC3"/>
    <w:rsid w:val="00E32344"/>
    <w:rsid w:val="00E335CB"/>
    <w:rsid w:val="00E60F25"/>
    <w:rsid w:val="00E61732"/>
    <w:rsid w:val="00E96A03"/>
    <w:rsid w:val="00EA33DF"/>
    <w:rsid w:val="00EB4D04"/>
    <w:rsid w:val="00EB5129"/>
    <w:rsid w:val="00EC0365"/>
    <w:rsid w:val="00ED3DAB"/>
    <w:rsid w:val="00F15330"/>
    <w:rsid w:val="00F24D83"/>
    <w:rsid w:val="00F33F1E"/>
    <w:rsid w:val="00F45ACE"/>
    <w:rsid w:val="00F55B90"/>
    <w:rsid w:val="00F6326C"/>
    <w:rsid w:val="00F91F32"/>
    <w:rsid w:val="00FA4BBE"/>
    <w:rsid w:val="00FB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61060-4EAE-4EDB-8510-4AB7E924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A0A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E60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semiHidden/>
    <w:unhideWhenUsed/>
    <w:qFormat/>
    <w:rsid w:val="00334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4002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Char"/>
    <w:semiHidden/>
    <w:unhideWhenUsed/>
    <w:qFormat/>
    <w:rsid w:val="00816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A92551"/>
    <w:rPr>
      <w:color w:val="0000FF"/>
      <w:u w:val="single"/>
    </w:rPr>
  </w:style>
  <w:style w:type="character" w:customStyle="1" w:styleId="accesshide">
    <w:name w:val="accesshide"/>
    <w:basedOn w:val="a1"/>
    <w:rsid w:val="000F0A29"/>
  </w:style>
  <w:style w:type="character" w:customStyle="1" w:styleId="instancename">
    <w:name w:val="instancename"/>
    <w:basedOn w:val="a1"/>
    <w:rsid w:val="000F0A29"/>
  </w:style>
  <w:style w:type="character" w:styleId="a4">
    <w:name w:val="Strong"/>
    <w:basedOn w:val="a1"/>
    <w:qFormat/>
    <w:rsid w:val="008957DC"/>
    <w:rPr>
      <w:b/>
      <w:bCs/>
    </w:rPr>
  </w:style>
  <w:style w:type="paragraph" w:styleId="a5">
    <w:name w:val="annotation text"/>
    <w:basedOn w:val="a0"/>
    <w:link w:val="Char"/>
    <w:rsid w:val="008957DC"/>
    <w:pPr>
      <w:suppressAutoHyphens/>
    </w:pPr>
    <w:rPr>
      <w:sz w:val="20"/>
      <w:szCs w:val="20"/>
      <w:lang w:eastAsia="ar-SA"/>
    </w:rPr>
  </w:style>
  <w:style w:type="character" w:customStyle="1" w:styleId="Char">
    <w:name w:val="Κείμενο σχολίου Char"/>
    <w:basedOn w:val="a1"/>
    <w:link w:val="a5"/>
    <w:rsid w:val="008957DC"/>
    <w:rPr>
      <w:lang w:val="el-GR" w:eastAsia="ar-SA" w:bidi="ar-SA"/>
    </w:rPr>
  </w:style>
  <w:style w:type="table" w:styleId="a6">
    <w:name w:val="Table Grid"/>
    <w:basedOn w:val="a2"/>
    <w:rsid w:val="002D2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1"/>
    <w:link w:val="3"/>
    <w:uiPriority w:val="9"/>
    <w:rsid w:val="00400293"/>
    <w:rPr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400293"/>
    <w:pPr>
      <w:ind w:left="720"/>
      <w:contextualSpacing/>
    </w:pPr>
  </w:style>
  <w:style w:type="character" w:customStyle="1" w:styleId="2Char">
    <w:name w:val="Επικεφαλίδα 2 Char"/>
    <w:basedOn w:val="a1"/>
    <w:link w:val="2"/>
    <w:semiHidden/>
    <w:rsid w:val="0033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-11">
    <w:name w:val="Πίνακας 4 με πλέγμα - Έμφαση 11"/>
    <w:basedOn w:val="a2"/>
    <w:uiPriority w:val="49"/>
    <w:rsid w:val="005B16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Πίνακας 4 με πλέγμα - Έμφαση 21"/>
    <w:basedOn w:val="a2"/>
    <w:uiPriority w:val="49"/>
    <w:rsid w:val="005B16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5B16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Char">
    <w:name w:val="Επικεφαλίδα 1 Char"/>
    <w:basedOn w:val="a1"/>
    <w:link w:val="1"/>
    <w:rsid w:val="00E60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Char">
    <w:name w:val="Επικεφαλίδα 5 Char"/>
    <w:basedOn w:val="a1"/>
    <w:link w:val="5"/>
    <w:semiHidden/>
    <w:rsid w:val="008160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">
    <w:name w:val="List Bullet"/>
    <w:basedOn w:val="a0"/>
    <w:uiPriority w:val="1"/>
    <w:unhideWhenUsed/>
    <w:qFormat/>
    <w:rsid w:val="000B7BA2"/>
    <w:pPr>
      <w:numPr>
        <w:numId w:val="28"/>
      </w:numPr>
      <w:spacing w:after="60" w:line="276" w:lineRule="auto"/>
    </w:pPr>
    <w:rPr>
      <w:rFonts w:ascii="Segoe UI" w:eastAsiaTheme="minorHAnsi" w:hAnsi="Segoe UI" w:cstheme="minorBidi"/>
      <w:color w:val="404040" w:themeColor="text1" w:themeTint="BF"/>
      <w:sz w:val="20"/>
      <w:szCs w:val="20"/>
    </w:rPr>
  </w:style>
  <w:style w:type="paragraph" w:customStyle="1" w:styleId="20">
    <w:name w:val="επικεφαλίδα 2"/>
    <w:basedOn w:val="a0"/>
    <w:next w:val="a0"/>
    <w:link w:val="21"/>
    <w:uiPriority w:val="9"/>
    <w:unhideWhenUsed/>
    <w:qFormat/>
    <w:rsid w:val="000B7BA2"/>
    <w:pPr>
      <w:keepNext/>
      <w:keepLines/>
      <w:spacing w:before="360" w:after="120" w:line="276" w:lineRule="auto"/>
      <w:outlineLvl w:val="1"/>
    </w:pPr>
    <w:rPr>
      <w:rFonts w:ascii="Segoe UI" w:eastAsiaTheme="minorHAnsi" w:hAnsi="Segoe UI" w:cstheme="minorBidi"/>
      <w:b/>
      <w:bCs/>
      <w:color w:val="4F81BD" w:themeColor="accent1"/>
      <w:szCs w:val="20"/>
    </w:rPr>
  </w:style>
  <w:style w:type="paragraph" w:styleId="a8">
    <w:name w:val="No Spacing"/>
    <w:uiPriority w:val="36"/>
    <w:qFormat/>
    <w:rsid w:val="000B7BA2"/>
    <w:rPr>
      <w:rFonts w:ascii="Segoe UI" w:eastAsiaTheme="minorHAnsi" w:hAnsi="Segoe UI" w:cstheme="minorBidi"/>
      <w:color w:val="404040" w:themeColor="text1" w:themeTint="BF"/>
      <w:sz w:val="18"/>
    </w:rPr>
  </w:style>
  <w:style w:type="character" w:customStyle="1" w:styleId="21">
    <w:name w:val="Χαρακτήρας επικεφαλίδας 2"/>
    <w:basedOn w:val="a1"/>
    <w:link w:val="20"/>
    <w:uiPriority w:val="9"/>
    <w:rsid w:val="000B7BA2"/>
    <w:rPr>
      <w:rFonts w:ascii="Segoe UI" w:eastAsiaTheme="minorHAnsi" w:hAnsi="Segoe UI" w:cstheme="minorBidi"/>
      <w:b/>
      <w:bCs/>
      <w:color w:val="4F81BD" w:themeColor="accent1"/>
      <w:sz w:val="24"/>
    </w:rPr>
  </w:style>
  <w:style w:type="paragraph" w:styleId="a9">
    <w:name w:val="header"/>
    <w:basedOn w:val="a0"/>
    <w:link w:val="Char0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9"/>
    <w:rsid w:val="00C72A79"/>
    <w:rPr>
      <w:sz w:val="24"/>
      <w:szCs w:val="24"/>
    </w:rPr>
  </w:style>
  <w:style w:type="paragraph" w:styleId="aa">
    <w:name w:val="footer"/>
    <w:basedOn w:val="a0"/>
    <w:link w:val="Char1"/>
    <w:uiPriority w:val="99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a"/>
    <w:uiPriority w:val="99"/>
    <w:rsid w:val="00C72A79"/>
    <w:rPr>
      <w:sz w:val="24"/>
      <w:szCs w:val="24"/>
    </w:rPr>
  </w:style>
  <w:style w:type="paragraph" w:styleId="ab">
    <w:name w:val="Document Map"/>
    <w:basedOn w:val="a0"/>
    <w:link w:val="Char2"/>
    <w:semiHidden/>
    <w:unhideWhenUsed/>
    <w:rsid w:val="00C37628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1"/>
    <w:link w:val="ab"/>
    <w:semiHidden/>
    <w:rsid w:val="00C37628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Char3"/>
    <w:semiHidden/>
    <w:unhideWhenUsed/>
    <w:rsid w:val="007F002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c"/>
    <w:semiHidden/>
    <w:rsid w:val="007F0022"/>
    <w:rPr>
      <w:rFonts w:ascii="Tahoma" w:hAnsi="Tahoma" w:cs="Tahoma"/>
      <w:sz w:val="16"/>
      <w:szCs w:val="16"/>
    </w:rPr>
  </w:style>
  <w:style w:type="table" w:styleId="-1">
    <w:name w:val="Light Shading Accent 1"/>
    <w:basedOn w:val="a2"/>
    <w:uiPriority w:val="60"/>
    <w:rsid w:val="00A57D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winning.gr/news/moodle/762-online-e-web-2-0-etwinnin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1279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OFFICE</Company>
  <LinksUpToDate>false</LinksUpToDate>
  <CharactersWithSpaces>8174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OWNER</dc:creator>
  <cp:lastModifiedBy>Νίκος Τζιμόπουλος</cp:lastModifiedBy>
  <cp:revision>4</cp:revision>
  <cp:lastPrinted>2016-06-01T07:42:00Z</cp:lastPrinted>
  <dcterms:created xsi:type="dcterms:W3CDTF">2017-11-02T17:03:00Z</dcterms:created>
  <dcterms:modified xsi:type="dcterms:W3CDTF">2017-12-07T11:37:00Z</dcterms:modified>
</cp:coreProperties>
</file>