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B74" w:rsidRPr="00BE4B85" w:rsidRDefault="00016B74" w:rsidP="00016B74">
      <w:pPr>
        <w:pStyle w:val="Web"/>
        <w:spacing w:before="0" w:beforeAutospacing="0" w:after="0" w:afterAutospacing="0"/>
        <w:jc w:val="both"/>
        <w:rPr>
          <w:sz w:val="22"/>
          <w:szCs w:val="22"/>
        </w:rPr>
      </w:pPr>
      <w:r w:rsidRPr="00BE4B85">
        <w:rPr>
          <w:rStyle w:val="a3"/>
          <w:sz w:val="22"/>
          <w:szCs w:val="22"/>
        </w:rPr>
        <w:t>Εκπαιδευτικά αντικείμενα - Απαιτήσεις</w:t>
      </w:r>
    </w:p>
    <w:p w:rsidR="00016B74" w:rsidRPr="00BE4B85" w:rsidRDefault="00016B74" w:rsidP="00016B74">
      <w:pPr>
        <w:pStyle w:val="Web"/>
        <w:spacing w:before="0" w:beforeAutospacing="0" w:after="0" w:afterAutospacing="0"/>
        <w:jc w:val="both"/>
        <w:rPr>
          <w:sz w:val="22"/>
          <w:szCs w:val="22"/>
        </w:rPr>
      </w:pPr>
      <w:r w:rsidRPr="00BE4B85">
        <w:rPr>
          <w:sz w:val="22"/>
          <w:szCs w:val="22"/>
        </w:rPr>
        <w:t>Τα σεμινάρια αυτά</w:t>
      </w:r>
      <w:r w:rsidRPr="00BE4B85">
        <w:rPr>
          <w:b/>
          <w:bCs/>
          <w:sz w:val="22"/>
          <w:szCs w:val="22"/>
        </w:rPr>
        <w:t xml:space="preserve"> </w:t>
      </w:r>
      <w:r w:rsidRPr="00BE4B85">
        <w:rPr>
          <w:sz w:val="22"/>
          <w:szCs w:val="22"/>
        </w:rPr>
        <w:t>έχουν ως αντικείμενο</w:t>
      </w:r>
      <w:r w:rsidRPr="00BE4B85">
        <w:rPr>
          <w:b/>
          <w:bCs/>
          <w:sz w:val="22"/>
          <w:szCs w:val="22"/>
        </w:rPr>
        <w:t xml:space="preserve"> την αξιοποίηση </w:t>
      </w:r>
      <w:r>
        <w:rPr>
          <w:b/>
          <w:bCs/>
          <w:sz w:val="22"/>
          <w:szCs w:val="22"/>
        </w:rPr>
        <w:t>των ΤΠΕ</w:t>
      </w:r>
      <w:r w:rsidRPr="00BE4B85">
        <w:rPr>
          <w:b/>
          <w:bCs/>
          <w:sz w:val="22"/>
          <w:szCs w:val="22"/>
        </w:rPr>
        <w:t xml:space="preserve"> </w:t>
      </w:r>
      <w:r>
        <w:rPr>
          <w:b/>
          <w:bCs/>
          <w:sz w:val="22"/>
          <w:szCs w:val="22"/>
        </w:rPr>
        <w:t xml:space="preserve">στο </w:t>
      </w:r>
      <w:r>
        <w:rPr>
          <w:b/>
          <w:bCs/>
          <w:sz w:val="22"/>
          <w:szCs w:val="22"/>
          <w:lang w:val="en-US"/>
        </w:rPr>
        <w:t>eTwinning</w:t>
      </w:r>
      <w:r w:rsidRPr="00427D95">
        <w:rPr>
          <w:b/>
          <w:bCs/>
          <w:sz w:val="22"/>
          <w:szCs w:val="22"/>
        </w:rPr>
        <w:t xml:space="preserve"> </w:t>
      </w:r>
      <w:r>
        <w:rPr>
          <w:b/>
          <w:bCs/>
          <w:sz w:val="22"/>
          <w:szCs w:val="22"/>
        </w:rPr>
        <w:t xml:space="preserve">και </w:t>
      </w:r>
      <w:r w:rsidRPr="00BE4B85">
        <w:rPr>
          <w:b/>
          <w:bCs/>
          <w:sz w:val="22"/>
          <w:szCs w:val="22"/>
        </w:rPr>
        <w:t>στην διδασκαλία</w:t>
      </w:r>
      <w:r>
        <w:rPr>
          <w:b/>
          <w:bCs/>
          <w:sz w:val="22"/>
          <w:szCs w:val="22"/>
        </w:rPr>
        <w:t xml:space="preserve"> όλων των μαθημάτων</w:t>
      </w:r>
      <w:r w:rsidRPr="00BE4B85">
        <w:rPr>
          <w:sz w:val="22"/>
          <w:szCs w:val="22"/>
        </w:rPr>
        <w:t xml:space="preserve">. Τα λογισμικά που θα χρησιμοποιήσετε θα είναι κυρίως Web 2.0 εφαρμογές, που τρέχουν κατευθείαν από το διαδίκτυο (χωρίς να χρειάζονται εγκατάσταση), αλλά και ελεύθερα και ανοικτά λογισμικά, που θα τα «κατεβάζετε» από το διαδίκτυο δωρεάν. Θα χρειαστείτε μια γρήγορη σύνδεση στο διαδίκτυο και φυσικά πρόσβαση σε υπολογιστή από προσωπικό σας χώρο. Όσον αφορά τις γνώσεις, αρκεί να γνωρίζετε τα βασικά στη χρήση του υπολογιστή, επεξεργαστή κειμένου, πλοήγηση στο διαδίκτυο, email. Για ό,τι άλλο χρειαστεί θα υπάρχουν αναλυτικές οδηγίες και βοήθεια από τον </w:t>
      </w:r>
      <w:proofErr w:type="spellStart"/>
      <w:r w:rsidRPr="00BE4B85">
        <w:rPr>
          <w:sz w:val="22"/>
          <w:szCs w:val="22"/>
        </w:rPr>
        <w:t>επιμορφωτή</w:t>
      </w:r>
      <w:proofErr w:type="spellEnd"/>
      <w:r w:rsidRPr="00BE4B85">
        <w:rPr>
          <w:sz w:val="22"/>
          <w:szCs w:val="22"/>
        </w:rPr>
        <w:t xml:space="preserve"> της e-τάξης σας.</w:t>
      </w:r>
    </w:p>
    <w:p w:rsidR="00016B74" w:rsidRPr="00BE4B85" w:rsidRDefault="00016B74" w:rsidP="00016B74">
      <w:pPr>
        <w:pStyle w:val="Web"/>
        <w:spacing w:before="0" w:beforeAutospacing="0" w:after="0" w:afterAutospacing="0"/>
        <w:jc w:val="both"/>
        <w:rPr>
          <w:sz w:val="22"/>
          <w:szCs w:val="22"/>
        </w:rPr>
      </w:pPr>
      <w:r w:rsidRPr="00BE4B85">
        <w:rPr>
          <w:sz w:val="22"/>
          <w:szCs w:val="22"/>
        </w:rPr>
        <w:t xml:space="preserve">Κατά κύριο λόγο θα γνωρίσετε εργαλεία τα οποία «τρέχουν» στο Διαδίκτυο καθώς και την παιδαγωγική αξιοποίηση τους </w:t>
      </w:r>
      <w:r>
        <w:rPr>
          <w:sz w:val="22"/>
          <w:szCs w:val="22"/>
        </w:rPr>
        <w:t xml:space="preserve">στο </w:t>
      </w:r>
      <w:r>
        <w:rPr>
          <w:sz w:val="22"/>
          <w:szCs w:val="22"/>
          <w:lang w:val="en-US"/>
        </w:rPr>
        <w:t>eTwinning</w:t>
      </w:r>
      <w:r w:rsidRPr="00427D95">
        <w:rPr>
          <w:sz w:val="22"/>
          <w:szCs w:val="22"/>
        </w:rPr>
        <w:t xml:space="preserve"> </w:t>
      </w:r>
      <w:r>
        <w:rPr>
          <w:sz w:val="22"/>
          <w:szCs w:val="22"/>
        </w:rPr>
        <w:t xml:space="preserve">και </w:t>
      </w:r>
      <w:r w:rsidRPr="00BE4B85">
        <w:rPr>
          <w:sz w:val="22"/>
          <w:szCs w:val="22"/>
        </w:rPr>
        <w:t>στην τάξη.</w:t>
      </w:r>
    </w:p>
    <w:p w:rsidR="001F328D" w:rsidRPr="00016B74" w:rsidRDefault="001F328D" w:rsidP="00016B74">
      <w:bookmarkStart w:id="0" w:name="_GoBack"/>
      <w:bookmarkEnd w:id="0"/>
    </w:p>
    <w:sectPr w:rsidR="001F328D" w:rsidRPr="00016B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CFC"/>
    <w:rsid w:val="00016B74"/>
    <w:rsid w:val="001F1CFC"/>
    <w:rsid w:val="001F328D"/>
    <w:rsid w:val="00941C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E778C-194A-41C5-AA61-BA22E57F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1F1CF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1F1C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739</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Νίκος Τζιμόπουλος</dc:creator>
  <cp:keywords/>
  <dc:description/>
  <cp:lastModifiedBy>Νίκος Τζιμόπουλος</cp:lastModifiedBy>
  <cp:revision>2</cp:revision>
  <dcterms:created xsi:type="dcterms:W3CDTF">2017-12-07T11:55:00Z</dcterms:created>
  <dcterms:modified xsi:type="dcterms:W3CDTF">2017-12-07T11:55:00Z</dcterms:modified>
</cp:coreProperties>
</file>