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0D" w:rsidRPr="00A57DF9" w:rsidRDefault="00D7320D" w:rsidP="00D7320D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</w:pPr>
      <w:r w:rsidRPr="00A57DF9">
        <w:rPr>
          <w:rFonts w:asciiTheme="minorHAnsi" w:hAnsiTheme="minorHAnsi"/>
          <w:b/>
          <w:color w:val="00B0F0"/>
        </w:rPr>
        <w:t>Οργάνωση</w:t>
      </w:r>
    </w:p>
    <w:p w:rsidR="00D7320D" w:rsidRPr="000B3361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Τα </w:t>
      </w:r>
      <w:r>
        <w:rPr>
          <w:rFonts w:asciiTheme="minorHAnsi" w:hAnsiTheme="minorHAnsi"/>
          <w:sz w:val="22"/>
          <w:szCs w:val="22"/>
        </w:rPr>
        <w:t xml:space="preserve">διαδικτυακά μαθήματα </w:t>
      </w:r>
      <w:r w:rsidRPr="000B3361">
        <w:rPr>
          <w:rFonts w:asciiTheme="minorHAnsi" w:hAnsiTheme="minorHAnsi"/>
          <w:sz w:val="22"/>
          <w:szCs w:val="22"/>
        </w:rPr>
        <w:t>έχουν ως αντικείμενο</w:t>
      </w:r>
      <w:r>
        <w:rPr>
          <w:rFonts w:asciiTheme="minorHAnsi" w:hAnsiTheme="minorHAnsi"/>
          <w:sz w:val="22"/>
          <w:szCs w:val="22"/>
        </w:rPr>
        <w:t xml:space="preserve"> την</w:t>
      </w:r>
      <w:r w:rsidRPr="000B336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π</w:t>
      </w:r>
      <w:r w:rsidRPr="000B3361">
        <w:rPr>
          <w:rFonts w:asciiTheme="minorHAnsi" w:hAnsiTheme="minorHAnsi"/>
          <w:b/>
          <w:sz w:val="22"/>
          <w:szCs w:val="22"/>
        </w:rPr>
        <w:t xml:space="preserve">αιδαγωγική αξιοποίηση των ΤΠΕ και των εργαλείων Web 2.0 για την υλοποίηση συνεργατικών δραστηριοτήτων σε έργα </w:t>
      </w:r>
      <w:proofErr w:type="spellStart"/>
      <w:r w:rsidRPr="000B336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Pr="000B3361">
        <w:rPr>
          <w:rFonts w:asciiTheme="minorHAnsi" w:hAnsiTheme="minorHAnsi"/>
          <w:b/>
          <w:sz w:val="22"/>
          <w:szCs w:val="22"/>
        </w:rPr>
        <w:t xml:space="preserve"> και </w:t>
      </w:r>
      <w:r>
        <w:rPr>
          <w:rFonts w:asciiTheme="minorHAnsi" w:hAnsiTheme="minorHAnsi"/>
          <w:b/>
          <w:sz w:val="22"/>
          <w:szCs w:val="22"/>
        </w:rPr>
        <w:t xml:space="preserve">την </w:t>
      </w:r>
      <w:r w:rsidRPr="000B3361">
        <w:rPr>
          <w:rFonts w:asciiTheme="minorHAnsi" w:hAnsiTheme="minorHAnsi"/>
          <w:b/>
          <w:sz w:val="22"/>
          <w:szCs w:val="22"/>
        </w:rPr>
        <w:t xml:space="preserve">ενσωμάτωσή τους στη διδασκαλία μαθημάτων </w:t>
      </w:r>
      <w:r w:rsidRPr="000B3361">
        <w:rPr>
          <w:rFonts w:asciiTheme="minorHAnsi" w:hAnsiTheme="minorHAnsi"/>
          <w:sz w:val="22"/>
          <w:szCs w:val="22"/>
        </w:rPr>
        <w:t>και οργανώνονται σε 5 κύκλους για τους καθηγητές όλων των άλλων ειδικοτήτων. Τα εργαλεία και οι υπηρεσίες που παρουσιάζονται στα σεμινάρια είναι είτε ελεύθερο λογισμικό είτε διατίθενται δωρεάν.</w:t>
      </w:r>
    </w:p>
    <w:p w:rsidR="00D7320D" w:rsidRPr="00D01D44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Κάθε </w:t>
      </w:r>
      <w:r>
        <w:rPr>
          <w:rFonts w:asciiTheme="minorHAnsi" w:hAnsiTheme="minorHAnsi"/>
          <w:sz w:val="22"/>
          <w:szCs w:val="22"/>
        </w:rPr>
        <w:t xml:space="preserve">εκπαιδευτικός </w:t>
      </w:r>
      <w:r w:rsidRPr="000B3361">
        <w:rPr>
          <w:rFonts w:asciiTheme="minorHAnsi" w:hAnsiTheme="minorHAnsi"/>
          <w:sz w:val="22"/>
          <w:szCs w:val="22"/>
        </w:rPr>
        <w:t xml:space="preserve">κύκλος έχει διάρκεια </w:t>
      </w:r>
      <w:r w:rsidRPr="000B3361">
        <w:rPr>
          <w:rFonts w:asciiTheme="minorHAnsi" w:hAnsiTheme="minorHAnsi"/>
          <w:b/>
          <w:sz w:val="22"/>
          <w:szCs w:val="22"/>
        </w:rPr>
        <w:t>120 ωρών (6 μήνες)</w:t>
      </w:r>
      <w:r w:rsidRPr="00D01D44">
        <w:rPr>
          <w:rFonts w:asciiTheme="minorHAnsi" w:hAnsiTheme="minorHAnsi"/>
          <w:b/>
          <w:sz w:val="22"/>
          <w:szCs w:val="22"/>
        </w:rPr>
        <w:t>,</w:t>
      </w:r>
      <w:r w:rsidRPr="000B3361">
        <w:rPr>
          <w:rFonts w:asciiTheme="minorHAnsi" w:hAnsiTheme="minorHAnsi"/>
          <w:sz w:val="22"/>
          <w:szCs w:val="22"/>
        </w:rPr>
        <w:t xml:space="preserve"> ξεκίνησε τον Οκτώβριο </w:t>
      </w:r>
      <w:r w:rsidRPr="00D01D44">
        <w:rPr>
          <w:rFonts w:asciiTheme="minorHAnsi" w:hAnsiTheme="minorHAnsi"/>
          <w:sz w:val="22"/>
          <w:szCs w:val="22"/>
        </w:rPr>
        <w:t xml:space="preserve">2017 </w:t>
      </w:r>
      <w:r w:rsidRPr="000B3361">
        <w:rPr>
          <w:rFonts w:asciiTheme="minorHAnsi" w:hAnsiTheme="minorHAnsi"/>
          <w:sz w:val="22"/>
          <w:szCs w:val="22"/>
        </w:rPr>
        <w:t>και θα διαρκέσει μέχρι τον Μάιο</w:t>
      </w:r>
      <w:r w:rsidRPr="00D01D44">
        <w:rPr>
          <w:rFonts w:asciiTheme="minorHAnsi" w:hAnsiTheme="minorHAnsi"/>
          <w:sz w:val="22"/>
          <w:szCs w:val="22"/>
        </w:rPr>
        <w:t xml:space="preserve"> 2018</w:t>
      </w:r>
      <w:r w:rsidRPr="000B3361">
        <w:rPr>
          <w:rFonts w:asciiTheme="minorHAnsi" w:hAnsiTheme="minorHAnsi"/>
          <w:sz w:val="22"/>
          <w:szCs w:val="22"/>
        </w:rPr>
        <w:t xml:space="preserve">. Στα παραπάνω σεμινάρια συμμετέχουν </w:t>
      </w:r>
      <w:r w:rsidRPr="00A57DF9">
        <w:rPr>
          <w:rFonts w:asciiTheme="minorHAnsi" w:hAnsiTheme="minorHAnsi"/>
          <w:b/>
          <w:color w:val="FF0000"/>
          <w:szCs w:val="22"/>
        </w:rPr>
        <w:t xml:space="preserve">4.000 εκπαιδευτικοί </w:t>
      </w:r>
      <w:r w:rsidRPr="000B3361">
        <w:rPr>
          <w:rFonts w:asciiTheme="minorHAnsi" w:hAnsiTheme="minorHAnsi"/>
          <w:sz w:val="22"/>
          <w:szCs w:val="22"/>
        </w:rPr>
        <w:t xml:space="preserve">και λειτουργούν συνολικά </w:t>
      </w:r>
      <w:r w:rsidRPr="000B3361">
        <w:rPr>
          <w:rFonts w:asciiTheme="minorHAnsi" w:hAnsiTheme="minorHAnsi"/>
          <w:b/>
          <w:sz w:val="22"/>
          <w:szCs w:val="22"/>
        </w:rPr>
        <w:t xml:space="preserve">200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e</w:t>
      </w:r>
      <w:r>
        <w:rPr>
          <w:rFonts w:asciiTheme="minorHAnsi" w:hAnsiTheme="minorHAnsi"/>
          <w:b/>
          <w:sz w:val="22"/>
          <w:szCs w:val="22"/>
        </w:rPr>
        <w:t>–</w:t>
      </w:r>
      <w:r w:rsidRPr="000B3361">
        <w:rPr>
          <w:rFonts w:asciiTheme="minorHAnsi" w:hAnsiTheme="minorHAnsi"/>
          <w:b/>
          <w:sz w:val="22"/>
          <w:szCs w:val="22"/>
        </w:rPr>
        <w:t xml:space="preserve">τάξεις </w:t>
      </w:r>
      <w:r w:rsidRPr="000B3361">
        <w:rPr>
          <w:rFonts w:asciiTheme="minorHAnsi" w:hAnsiTheme="minorHAnsi"/>
          <w:sz w:val="22"/>
          <w:szCs w:val="22"/>
        </w:rPr>
        <w:t>με αντίστοιχα 200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επιμορφωτές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7320D" w:rsidRPr="000B3361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Οι εκπαιδευόμενοι </w:t>
      </w:r>
      <w:r>
        <w:rPr>
          <w:rFonts w:asciiTheme="minorHAnsi" w:hAnsiTheme="minorHAnsi"/>
          <w:sz w:val="22"/>
          <w:szCs w:val="22"/>
        </w:rPr>
        <w:t xml:space="preserve">έχουν </w:t>
      </w:r>
      <w:r w:rsidRPr="000B3361">
        <w:rPr>
          <w:rFonts w:asciiTheme="minorHAnsi" w:hAnsiTheme="minorHAnsi"/>
          <w:sz w:val="22"/>
          <w:szCs w:val="22"/>
        </w:rPr>
        <w:t xml:space="preserve">πρόσβαση στο υλικό των σεμιναρίων μέσω της πλατφόρμας ηλεκτρονικής μάθησης του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Moodle</w:t>
      </w:r>
      <w:r w:rsidRPr="000B3361">
        <w:rPr>
          <w:rFonts w:asciiTheme="minorHAnsi" w:hAnsiTheme="minorHAnsi"/>
          <w:sz w:val="22"/>
          <w:szCs w:val="22"/>
        </w:rPr>
        <w:t>, ενώ υπ</w:t>
      </w:r>
      <w:r>
        <w:rPr>
          <w:rFonts w:asciiTheme="minorHAnsi" w:hAnsiTheme="minorHAnsi"/>
          <w:sz w:val="22"/>
          <w:szCs w:val="22"/>
        </w:rPr>
        <w:t>ά</w:t>
      </w:r>
      <w:r w:rsidRPr="000B3361">
        <w:rPr>
          <w:rFonts w:asciiTheme="minorHAnsi" w:hAnsiTheme="minorHAnsi"/>
          <w:sz w:val="22"/>
          <w:szCs w:val="22"/>
        </w:rPr>
        <w:t>ρχε</w:t>
      </w:r>
      <w:r>
        <w:rPr>
          <w:rFonts w:asciiTheme="minorHAnsi" w:hAnsiTheme="minorHAnsi"/>
          <w:sz w:val="22"/>
          <w:szCs w:val="22"/>
        </w:rPr>
        <w:t>ι</w:t>
      </w:r>
      <w:r w:rsidRPr="000B3361">
        <w:rPr>
          <w:rFonts w:asciiTheme="minorHAnsi" w:hAnsiTheme="minorHAnsi"/>
          <w:sz w:val="22"/>
          <w:szCs w:val="22"/>
        </w:rPr>
        <w:t xml:space="preserve"> υποστήριξη των συμμετεχόντων μέσω της Κοινότητας της Πρακτικής των εκπαιδευτικών</w:t>
      </w:r>
      <w:r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 xml:space="preserve">του </w:t>
      </w:r>
      <w:r w:rsidRPr="000B3361">
        <w:rPr>
          <w:rFonts w:asciiTheme="minorHAnsi" w:hAnsiTheme="minorHAnsi"/>
          <w:sz w:val="22"/>
          <w:szCs w:val="22"/>
          <w:lang w:val="en-US"/>
        </w:rPr>
        <w:t>eTwinning</w:t>
      </w:r>
      <w:r w:rsidRPr="000B3361">
        <w:rPr>
          <w:rFonts w:asciiTheme="minorHAnsi" w:hAnsiTheme="minorHAnsi"/>
          <w:sz w:val="22"/>
          <w:szCs w:val="22"/>
        </w:rPr>
        <w:t xml:space="preserve">, που έχει δημιουργηθεί, με τη χρήση εργαλείων όπως </w:t>
      </w:r>
      <w:r w:rsidRPr="000B3361">
        <w:rPr>
          <w:rFonts w:asciiTheme="minorHAnsi" w:hAnsiTheme="minorHAnsi"/>
          <w:sz w:val="22"/>
          <w:szCs w:val="22"/>
          <w:lang w:val="en-US"/>
        </w:rPr>
        <w:t>forum</w:t>
      </w:r>
      <w:r w:rsidRPr="000B3361">
        <w:rPr>
          <w:rFonts w:asciiTheme="minorHAnsi" w:hAnsiTheme="minorHAnsi"/>
          <w:sz w:val="22"/>
          <w:szCs w:val="22"/>
        </w:rPr>
        <w:t xml:space="preserve">, </w:t>
      </w:r>
      <w:r w:rsidRPr="000B3361">
        <w:rPr>
          <w:rFonts w:asciiTheme="minorHAnsi" w:hAnsiTheme="minorHAnsi"/>
          <w:sz w:val="22"/>
          <w:szCs w:val="22"/>
          <w:lang w:val="en-US"/>
        </w:rPr>
        <w:t>chat</w:t>
      </w:r>
      <w:r w:rsidRPr="000B3361">
        <w:rPr>
          <w:rFonts w:asciiTheme="minorHAnsi" w:hAnsiTheme="minorHAnsi"/>
          <w:sz w:val="22"/>
          <w:szCs w:val="22"/>
        </w:rPr>
        <w:t xml:space="preserve">, </w:t>
      </w:r>
      <w:r w:rsidRPr="000B3361">
        <w:rPr>
          <w:rFonts w:asciiTheme="minorHAnsi" w:hAnsiTheme="minorHAnsi"/>
          <w:sz w:val="22"/>
          <w:szCs w:val="22"/>
          <w:lang w:val="en-US"/>
        </w:rPr>
        <w:t>email</w:t>
      </w:r>
      <w:r w:rsidRPr="000B3361">
        <w:rPr>
          <w:rFonts w:asciiTheme="minorHAnsi" w:hAnsiTheme="minorHAnsi"/>
          <w:sz w:val="22"/>
          <w:szCs w:val="22"/>
        </w:rPr>
        <w:t xml:space="preserve">, τηλεδιάσκεψη. </w:t>
      </w:r>
    </w:p>
    <w:p w:rsidR="00D7320D" w:rsidRPr="000B3361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>Όλοι οι εμπλεκόμενοι συμμετ</w:t>
      </w:r>
      <w:r>
        <w:rPr>
          <w:rFonts w:asciiTheme="minorHAnsi" w:hAnsiTheme="minorHAnsi"/>
          <w:sz w:val="22"/>
          <w:szCs w:val="22"/>
        </w:rPr>
        <w:t>έ</w:t>
      </w:r>
      <w:r w:rsidRPr="000B3361">
        <w:rPr>
          <w:rFonts w:asciiTheme="minorHAnsi" w:hAnsiTheme="minorHAnsi"/>
          <w:sz w:val="22"/>
          <w:szCs w:val="22"/>
        </w:rPr>
        <w:t>χ</w:t>
      </w:r>
      <w:r>
        <w:rPr>
          <w:rFonts w:asciiTheme="minorHAnsi" w:hAnsiTheme="minorHAnsi"/>
          <w:sz w:val="22"/>
          <w:szCs w:val="22"/>
        </w:rPr>
        <w:t>ου</w:t>
      </w:r>
      <w:r w:rsidRPr="000B3361">
        <w:rPr>
          <w:rFonts w:asciiTheme="minorHAnsi" w:hAnsiTheme="minorHAnsi"/>
          <w:sz w:val="22"/>
          <w:szCs w:val="22"/>
        </w:rPr>
        <w:t xml:space="preserve">ν </w:t>
      </w:r>
      <w:r w:rsidRPr="000B3361">
        <w:rPr>
          <w:rFonts w:asciiTheme="minorHAnsi" w:hAnsiTheme="minorHAnsi"/>
          <w:b/>
          <w:sz w:val="22"/>
          <w:szCs w:val="22"/>
        </w:rPr>
        <w:t xml:space="preserve">εθελοντικά. </w:t>
      </w:r>
      <w:r w:rsidRPr="000B3361">
        <w:rPr>
          <w:rFonts w:asciiTheme="minorHAnsi" w:hAnsiTheme="minorHAnsi"/>
          <w:sz w:val="22"/>
          <w:szCs w:val="22"/>
        </w:rPr>
        <w:t xml:space="preserve">Η ομάδα υποστήριξης του σεμιναρίου συγγράφει, </w:t>
      </w:r>
      <w:proofErr w:type="spellStart"/>
      <w:r w:rsidRPr="000B3361">
        <w:rPr>
          <w:rFonts w:asciiTheme="minorHAnsi" w:hAnsiTheme="minorHAnsi"/>
          <w:sz w:val="22"/>
          <w:szCs w:val="22"/>
        </w:rPr>
        <w:t>αναρτεί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, διορθώνει και </w:t>
      </w:r>
      <w:proofErr w:type="spellStart"/>
      <w:r w:rsidRPr="000B3361">
        <w:rPr>
          <w:rFonts w:asciiTheme="minorHAnsi" w:hAnsiTheme="minorHAnsi"/>
          <w:sz w:val="22"/>
          <w:szCs w:val="22"/>
        </w:rPr>
        <w:t>επικαιροποιεί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το υλικό. Επίσης δημιουργεί και συντονίζει τις </w:t>
      </w:r>
      <w:r w:rsidRPr="000B3361">
        <w:rPr>
          <w:rFonts w:asciiTheme="minorHAnsi" w:hAnsiTheme="minorHAnsi"/>
          <w:sz w:val="22"/>
          <w:szCs w:val="22"/>
          <w:lang w:val="en-US"/>
        </w:rPr>
        <w:t>e</w:t>
      </w:r>
      <w:r w:rsidRPr="000B3361">
        <w:rPr>
          <w:rFonts w:asciiTheme="minorHAnsi" w:hAnsiTheme="minorHAnsi"/>
          <w:sz w:val="22"/>
          <w:szCs w:val="22"/>
        </w:rPr>
        <w:t xml:space="preserve">–τάξεις και επιλύει προβλήματα των </w:t>
      </w:r>
      <w:r>
        <w:rPr>
          <w:rFonts w:asciiTheme="minorHAnsi" w:hAnsiTheme="minorHAnsi"/>
          <w:sz w:val="22"/>
          <w:szCs w:val="22"/>
        </w:rPr>
        <w:t>καταρτιζόμενων</w:t>
      </w:r>
      <w:r w:rsidRPr="000B336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>Παράλληλα</w:t>
      </w:r>
      <w:r>
        <w:rPr>
          <w:rFonts w:asciiTheme="minorHAnsi" w:hAnsiTheme="minorHAnsi"/>
          <w:sz w:val="22"/>
          <w:szCs w:val="22"/>
        </w:rPr>
        <w:t>,</w:t>
      </w:r>
      <w:r w:rsidRPr="000B3361">
        <w:rPr>
          <w:rFonts w:asciiTheme="minorHAnsi" w:hAnsiTheme="minorHAnsi"/>
          <w:sz w:val="22"/>
          <w:szCs w:val="22"/>
        </w:rPr>
        <w:t xml:space="preserve"> η ομάδα </w:t>
      </w:r>
      <w:r>
        <w:rPr>
          <w:rFonts w:asciiTheme="minorHAnsi" w:hAnsiTheme="minorHAnsi"/>
          <w:sz w:val="22"/>
          <w:szCs w:val="22"/>
        </w:rPr>
        <w:t xml:space="preserve">εκπαιδευτών  </w:t>
      </w:r>
      <w:r w:rsidRPr="000B3361">
        <w:rPr>
          <w:rFonts w:asciiTheme="minorHAnsi" w:hAnsiTheme="minorHAnsi"/>
          <w:sz w:val="22"/>
          <w:szCs w:val="22"/>
        </w:rPr>
        <w:t>- βαθμολογητών, αποτελ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B3361">
        <w:rPr>
          <w:rFonts w:asciiTheme="minorHAnsi" w:hAnsiTheme="minorHAnsi"/>
          <w:sz w:val="22"/>
          <w:szCs w:val="22"/>
        </w:rPr>
        <w:t xml:space="preserve">από 200 </w:t>
      </w:r>
      <w:r>
        <w:rPr>
          <w:rFonts w:asciiTheme="minorHAnsi" w:hAnsiTheme="minorHAnsi"/>
          <w:sz w:val="22"/>
          <w:szCs w:val="22"/>
        </w:rPr>
        <w:t xml:space="preserve">άτομα, </w:t>
      </w:r>
      <w:r w:rsidRPr="000B3361">
        <w:rPr>
          <w:rFonts w:asciiTheme="minorHAnsi" w:hAnsiTheme="minorHAnsi"/>
          <w:sz w:val="22"/>
          <w:szCs w:val="22"/>
        </w:rPr>
        <w:t>εμψυχώνοντας ταυτόχρονα τους συναδέλφους τους.</w:t>
      </w:r>
    </w:p>
    <w:p w:rsidR="00D7320D" w:rsidRPr="000B3361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Κάθε εβδομάδα αναρτάται το υλικό μιας καινούργιας διδακτικής ενότητας και απαιτείται από τους συμμετέχοντες η υποβολή εργασιών σχετικών με την αντίστοιχη ενότητα. Η ύλη των </w:t>
      </w:r>
      <w:r>
        <w:rPr>
          <w:rFonts w:asciiTheme="minorHAnsi" w:hAnsiTheme="minorHAnsi"/>
          <w:sz w:val="22"/>
          <w:szCs w:val="22"/>
        </w:rPr>
        <w:t xml:space="preserve">διαδικτυακών μαθημάτων </w:t>
      </w:r>
      <w:proofErr w:type="spellStart"/>
      <w:r w:rsidRPr="000B3361">
        <w:rPr>
          <w:rFonts w:asciiTheme="minorHAnsi" w:hAnsiTheme="minorHAnsi"/>
          <w:sz w:val="22"/>
          <w:szCs w:val="22"/>
        </w:rPr>
        <w:t>συνδιαμορφώνεται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από όλη την κοινότητα μέσα από τη συμπλήρωση ερωτηματολογίων. Ως </w:t>
      </w:r>
      <w:r>
        <w:rPr>
          <w:rFonts w:asciiTheme="minorHAnsi" w:hAnsiTheme="minorHAnsi"/>
          <w:sz w:val="22"/>
          <w:szCs w:val="22"/>
        </w:rPr>
        <w:t xml:space="preserve">εκπαιδευτές </w:t>
      </w:r>
      <w:r w:rsidRPr="000B3361">
        <w:rPr>
          <w:rFonts w:asciiTheme="minorHAnsi" w:hAnsiTheme="minorHAnsi"/>
          <w:sz w:val="22"/>
          <w:szCs w:val="22"/>
        </w:rPr>
        <w:t xml:space="preserve">συμμετέχουν και κάποιοι από τους παλαιότερους </w:t>
      </w:r>
      <w:r>
        <w:rPr>
          <w:rFonts w:asciiTheme="minorHAnsi" w:hAnsiTheme="minorHAnsi"/>
          <w:sz w:val="22"/>
          <w:szCs w:val="22"/>
        </w:rPr>
        <w:t>εκπαιδευόμενους</w:t>
      </w:r>
      <w:r w:rsidRPr="000B3361">
        <w:rPr>
          <w:rFonts w:asciiTheme="minorHAnsi" w:hAnsiTheme="minorHAnsi"/>
          <w:sz w:val="22"/>
          <w:szCs w:val="22"/>
        </w:rPr>
        <w:t>.</w:t>
      </w:r>
    </w:p>
    <w:p w:rsidR="00D7320D" w:rsidRPr="000B3361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Με την επιτυχή ολοκλήρωση </w:t>
      </w:r>
      <w:r>
        <w:rPr>
          <w:rFonts w:asciiTheme="minorHAnsi" w:hAnsiTheme="minorHAnsi"/>
          <w:sz w:val="22"/>
          <w:szCs w:val="22"/>
        </w:rPr>
        <w:t>κάθε διαδικτυακού μαθήματος</w:t>
      </w:r>
      <w:r w:rsidRPr="000B3361">
        <w:rPr>
          <w:rFonts w:asciiTheme="minorHAnsi" w:hAnsiTheme="minorHAnsi"/>
          <w:sz w:val="22"/>
          <w:szCs w:val="22"/>
        </w:rPr>
        <w:t>, η</w:t>
      </w:r>
      <w:r>
        <w:rPr>
          <w:rFonts w:asciiTheme="minorHAnsi" w:hAnsiTheme="minorHAnsi"/>
          <w:sz w:val="22"/>
          <w:szCs w:val="22"/>
        </w:rPr>
        <w:t xml:space="preserve"> </w:t>
      </w:r>
      <w:r w:rsidRPr="000B3361">
        <w:rPr>
          <w:rFonts w:asciiTheme="minorHAnsi" w:hAnsiTheme="minorHAnsi"/>
          <w:sz w:val="22"/>
          <w:szCs w:val="22"/>
        </w:rPr>
        <w:t xml:space="preserve">οποία συνίσταται στην επιτυχή υποβολή του 70% των εργασιών, ο κάθε </w:t>
      </w:r>
      <w:r>
        <w:rPr>
          <w:rFonts w:asciiTheme="minorHAnsi" w:hAnsiTheme="minorHAnsi"/>
          <w:sz w:val="22"/>
          <w:szCs w:val="22"/>
        </w:rPr>
        <w:t xml:space="preserve">εκπαιδευόμενος </w:t>
      </w:r>
      <w:r w:rsidRPr="000B3361">
        <w:rPr>
          <w:rFonts w:asciiTheme="minorHAnsi" w:hAnsiTheme="minorHAnsi"/>
          <w:sz w:val="22"/>
          <w:szCs w:val="22"/>
        </w:rPr>
        <w:t xml:space="preserve">μπορεί να κατεβάσει και να εκτυπώσει τη βεβαίωση παρακολούθησής του από την πλατφόρμα </w:t>
      </w:r>
      <w:proofErr w:type="spellStart"/>
      <w:r w:rsidRPr="000B3361">
        <w:rPr>
          <w:rFonts w:asciiTheme="minorHAnsi" w:hAnsiTheme="minorHAnsi"/>
          <w:sz w:val="22"/>
          <w:szCs w:val="22"/>
        </w:rPr>
        <w:t>τηλεεκπαίδευσης</w:t>
      </w:r>
      <w:proofErr w:type="spellEnd"/>
      <w:r w:rsidRPr="000B3361">
        <w:rPr>
          <w:rFonts w:asciiTheme="minorHAnsi" w:hAnsiTheme="minorHAnsi"/>
          <w:sz w:val="22"/>
          <w:szCs w:val="22"/>
        </w:rPr>
        <w:t>.</w:t>
      </w:r>
    </w:p>
    <w:p w:rsidR="00D7320D" w:rsidRDefault="00D7320D" w:rsidP="00D7320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Το εκπαιδευτικό υλικό </w:t>
      </w:r>
      <w:r w:rsidRPr="000B3361">
        <w:rPr>
          <w:rFonts w:asciiTheme="minorHAnsi" w:hAnsiTheme="minorHAnsi"/>
          <w:b/>
          <w:sz w:val="22"/>
          <w:szCs w:val="22"/>
        </w:rPr>
        <w:t>παραμένει μόνιμα διαθέσιμο</w:t>
      </w:r>
      <w:r w:rsidRPr="000B3361">
        <w:rPr>
          <w:rFonts w:asciiTheme="minorHAnsi" w:hAnsiTheme="minorHAnsi"/>
          <w:sz w:val="22"/>
          <w:szCs w:val="22"/>
        </w:rPr>
        <w:t xml:space="preserve"> για όλους τους </w:t>
      </w:r>
      <w:r>
        <w:rPr>
          <w:rFonts w:asciiTheme="minorHAnsi" w:hAnsiTheme="minorHAnsi"/>
          <w:sz w:val="22"/>
          <w:szCs w:val="22"/>
        </w:rPr>
        <w:t>εκπαιδευόμενους</w:t>
      </w:r>
      <w:r w:rsidRPr="000B3361">
        <w:rPr>
          <w:rFonts w:asciiTheme="minorHAnsi" w:hAnsiTheme="minorHAnsi"/>
          <w:sz w:val="22"/>
          <w:szCs w:val="22"/>
        </w:rPr>
        <w:t>.</w:t>
      </w:r>
    </w:p>
    <w:p w:rsidR="001F328D" w:rsidRPr="00F43E31" w:rsidRDefault="001F328D" w:rsidP="00F43E31">
      <w:bookmarkStart w:id="0" w:name="_GoBack"/>
      <w:bookmarkEnd w:id="0"/>
    </w:p>
    <w:sectPr w:rsidR="001F328D" w:rsidRPr="00F43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C"/>
    <w:rsid w:val="00016B74"/>
    <w:rsid w:val="001F1CFC"/>
    <w:rsid w:val="001F328D"/>
    <w:rsid w:val="00941C50"/>
    <w:rsid w:val="00D7320D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778C-194A-41C5-AA61-BA22E5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732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1CF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1F1CFC"/>
    <w:rPr>
      <w:b/>
      <w:bCs/>
    </w:rPr>
  </w:style>
  <w:style w:type="paragraph" w:styleId="a4">
    <w:name w:val="List Paragraph"/>
    <w:basedOn w:val="a"/>
    <w:uiPriority w:val="34"/>
    <w:qFormat/>
    <w:rsid w:val="00F43E3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73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2</cp:revision>
  <dcterms:created xsi:type="dcterms:W3CDTF">2017-12-07T11:59:00Z</dcterms:created>
  <dcterms:modified xsi:type="dcterms:W3CDTF">2017-12-07T11:59:00Z</dcterms:modified>
</cp:coreProperties>
</file>