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31" w:rsidRPr="000B3361" w:rsidRDefault="00F43E31" w:rsidP="00F43E31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Η </w:t>
      </w:r>
      <w:r w:rsidRPr="000B3361">
        <w:rPr>
          <w:rFonts w:asciiTheme="minorHAnsi" w:hAnsiTheme="minorHAnsi"/>
          <w:b/>
          <w:sz w:val="22"/>
          <w:szCs w:val="22"/>
        </w:rPr>
        <w:t>Εθνική Υπηρ</w:t>
      </w:r>
      <w:bookmarkStart w:id="0" w:name="_GoBack"/>
      <w:bookmarkEnd w:id="0"/>
      <w:r w:rsidRPr="000B3361">
        <w:rPr>
          <w:rFonts w:asciiTheme="minorHAnsi" w:hAnsiTheme="minorHAnsi"/>
          <w:b/>
          <w:sz w:val="22"/>
          <w:szCs w:val="22"/>
        </w:rPr>
        <w:t xml:space="preserve">εσία Υποστήριξης </w:t>
      </w:r>
      <w:proofErr w:type="spellStart"/>
      <w:r w:rsidRPr="000B3361">
        <w:rPr>
          <w:rFonts w:asciiTheme="minorHAnsi" w:hAnsiTheme="minorHAnsi"/>
          <w:b/>
          <w:sz w:val="22"/>
          <w:szCs w:val="22"/>
        </w:rPr>
        <w:t>eTwinning</w:t>
      </w:r>
      <w:proofErr w:type="spellEnd"/>
      <w:r w:rsidRPr="000B3361">
        <w:rPr>
          <w:rFonts w:asciiTheme="minorHAnsi" w:hAnsiTheme="minorHAnsi"/>
          <w:sz w:val="22"/>
          <w:szCs w:val="22"/>
        </w:rPr>
        <w:t xml:space="preserve"> στην Ελλάδα σε συνεργασία με τους φορείς:</w:t>
      </w:r>
    </w:p>
    <w:p w:rsidR="00F43E31" w:rsidRPr="00A57DF9" w:rsidRDefault="00F43E31" w:rsidP="00F43E31">
      <w:pPr>
        <w:pStyle w:val="a4"/>
        <w:numPr>
          <w:ilvl w:val="0"/>
          <w:numId w:val="1"/>
        </w:numPr>
        <w:spacing w:after="60"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DF9">
        <w:rPr>
          <w:rFonts w:asciiTheme="minorHAnsi" w:hAnsiTheme="minorHAnsi"/>
          <w:sz w:val="22"/>
          <w:szCs w:val="22"/>
        </w:rPr>
        <w:t>ΚΕ.ΠΛΗ.ΝΕ.Τ. Κυκλάδων</w:t>
      </w:r>
    </w:p>
    <w:p w:rsidR="00F43E31" w:rsidRPr="00A57DF9" w:rsidRDefault="00F43E31" w:rsidP="00F43E31">
      <w:pPr>
        <w:pStyle w:val="a4"/>
        <w:numPr>
          <w:ilvl w:val="0"/>
          <w:numId w:val="1"/>
        </w:numPr>
        <w:spacing w:after="60"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DF9">
        <w:rPr>
          <w:rFonts w:asciiTheme="minorHAnsi" w:hAnsiTheme="minorHAnsi"/>
          <w:sz w:val="22"/>
          <w:szCs w:val="22"/>
        </w:rPr>
        <w:t>Πανελλήνιο Σχολικό Δίκτυο</w:t>
      </w:r>
    </w:p>
    <w:p w:rsidR="00F43E31" w:rsidRPr="00A57DF9" w:rsidRDefault="00F43E31" w:rsidP="00F43E31">
      <w:pPr>
        <w:pStyle w:val="a4"/>
        <w:numPr>
          <w:ilvl w:val="0"/>
          <w:numId w:val="1"/>
        </w:numPr>
        <w:spacing w:after="60"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DF9">
        <w:rPr>
          <w:rFonts w:asciiTheme="minorHAnsi" w:hAnsiTheme="minorHAnsi"/>
          <w:sz w:val="22"/>
          <w:szCs w:val="22"/>
        </w:rPr>
        <w:t>Πανεπιστήμιο Αιγαίου</w:t>
      </w:r>
    </w:p>
    <w:p w:rsidR="00F43E31" w:rsidRPr="00A57DF9" w:rsidRDefault="00F43E31" w:rsidP="00F43E31">
      <w:pPr>
        <w:pStyle w:val="a4"/>
        <w:numPr>
          <w:ilvl w:val="0"/>
          <w:numId w:val="1"/>
        </w:numPr>
        <w:spacing w:after="60"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DF9">
        <w:rPr>
          <w:rFonts w:asciiTheme="minorHAnsi" w:hAnsiTheme="minorHAnsi"/>
          <w:sz w:val="22"/>
          <w:szCs w:val="22"/>
        </w:rPr>
        <w:t xml:space="preserve">ΤΕΙ Δυτικής Ελλάδας </w:t>
      </w:r>
    </w:p>
    <w:p w:rsidR="00F43E31" w:rsidRDefault="00F43E31" w:rsidP="00F43E31">
      <w:pPr>
        <w:pStyle w:val="a4"/>
        <w:numPr>
          <w:ilvl w:val="0"/>
          <w:numId w:val="1"/>
        </w:numPr>
        <w:spacing w:after="60"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DF9">
        <w:rPr>
          <w:rFonts w:asciiTheme="minorHAnsi" w:hAnsiTheme="minorHAnsi"/>
          <w:sz w:val="22"/>
          <w:szCs w:val="22"/>
        </w:rPr>
        <w:t>Ελληνική Ένωση για την Αξιοποίηση των ΤΠΕ στην Εκπαίδευση</w:t>
      </w:r>
    </w:p>
    <w:p w:rsidR="00F43E31" w:rsidRDefault="00F43E31" w:rsidP="00F43E31">
      <w:pPr>
        <w:pStyle w:val="a4"/>
        <w:numPr>
          <w:ilvl w:val="0"/>
          <w:numId w:val="1"/>
        </w:numPr>
        <w:spacing w:after="60"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9370B">
        <w:rPr>
          <w:rFonts w:asciiTheme="minorHAnsi" w:hAnsiTheme="minorHAnsi"/>
          <w:sz w:val="22"/>
          <w:szCs w:val="22"/>
        </w:rPr>
        <w:t>Εργαστήριο Δια Βίου και Εξ Αποστάσεως Εκπαίδευσης Παιδαγωγικό Τμήμα Δ.Ε</w:t>
      </w:r>
      <w:r>
        <w:rPr>
          <w:rFonts w:asciiTheme="minorHAnsi" w:hAnsiTheme="minorHAnsi"/>
          <w:sz w:val="22"/>
          <w:szCs w:val="22"/>
        </w:rPr>
        <w:t>,</w:t>
      </w:r>
      <w:r w:rsidRPr="00C9370B">
        <w:rPr>
          <w:rFonts w:asciiTheme="minorHAnsi" w:hAnsiTheme="minorHAnsi"/>
          <w:sz w:val="22"/>
          <w:szCs w:val="22"/>
        </w:rPr>
        <w:t xml:space="preserve"> ΕΔΙΒΕΑ</w:t>
      </w:r>
      <w:r>
        <w:rPr>
          <w:rFonts w:asciiTheme="minorHAnsi" w:hAnsiTheme="minorHAnsi"/>
          <w:sz w:val="22"/>
          <w:szCs w:val="22"/>
        </w:rPr>
        <w:t>,</w:t>
      </w:r>
      <w:r w:rsidRPr="00C9370B">
        <w:rPr>
          <w:rFonts w:asciiTheme="minorHAnsi" w:hAnsiTheme="minorHAnsi"/>
          <w:sz w:val="22"/>
          <w:szCs w:val="22"/>
        </w:rPr>
        <w:t xml:space="preserve"> Πανεπιστήμιο Κρήτης</w:t>
      </w:r>
    </w:p>
    <w:p w:rsidR="00F43E31" w:rsidRPr="00A57DF9" w:rsidRDefault="00F43E31" w:rsidP="00F43E31">
      <w:pPr>
        <w:pStyle w:val="a4"/>
        <w:numPr>
          <w:ilvl w:val="0"/>
          <w:numId w:val="1"/>
        </w:numPr>
        <w:spacing w:after="60"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Εργαστήριο προηγμένων εφαρμογών κινητών συσκευών και εκπαιδευτικών εφαρμογών, ΑΕΤΜΑ, ΤΕΙ Ανατολικής Μακεδονίας και Θράκης </w:t>
      </w:r>
    </w:p>
    <w:p w:rsidR="001F328D" w:rsidRPr="00F43E31" w:rsidRDefault="001F328D" w:rsidP="00F43E31"/>
    <w:sectPr w:rsidR="001F328D" w:rsidRPr="00F43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01FC"/>
    <w:multiLevelType w:val="hybridMultilevel"/>
    <w:tmpl w:val="3418FE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FC"/>
    <w:rsid w:val="00016B74"/>
    <w:rsid w:val="001F1CFC"/>
    <w:rsid w:val="001F328D"/>
    <w:rsid w:val="00941C50"/>
    <w:rsid w:val="00F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E778C-194A-41C5-AA61-BA22E5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F1CF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1F1CFC"/>
    <w:rPr>
      <w:b/>
      <w:bCs/>
    </w:rPr>
  </w:style>
  <w:style w:type="paragraph" w:styleId="a4">
    <w:name w:val="List Paragraph"/>
    <w:basedOn w:val="a"/>
    <w:uiPriority w:val="34"/>
    <w:qFormat/>
    <w:rsid w:val="00F4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Τζιμόπουλος</dc:creator>
  <cp:keywords/>
  <dc:description/>
  <cp:lastModifiedBy>Νίκος Τζιμόπουλος</cp:lastModifiedBy>
  <cp:revision>2</cp:revision>
  <dcterms:created xsi:type="dcterms:W3CDTF">2017-12-07T11:58:00Z</dcterms:created>
  <dcterms:modified xsi:type="dcterms:W3CDTF">2017-12-07T11:58:00Z</dcterms:modified>
</cp:coreProperties>
</file>